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B7A7C" w14:textId="77777777" w:rsidR="00420297" w:rsidRPr="00DE3A43" w:rsidRDefault="00420297">
      <w:pPr>
        <w:rPr>
          <w:rFonts w:ascii="Aptos" w:eastAsia="Tahoma" w:hAnsi="Aptos" w:cs="Tahoma"/>
        </w:rPr>
      </w:pPr>
    </w:p>
    <w:p w14:paraId="45AB7A7D" w14:textId="77777777" w:rsidR="00420297" w:rsidRPr="00DE3A43" w:rsidRDefault="00420297">
      <w:pPr>
        <w:rPr>
          <w:rFonts w:ascii="Aptos" w:eastAsia="Tahoma" w:hAnsi="Aptos" w:cs="Tahoma"/>
        </w:rPr>
      </w:pPr>
    </w:p>
    <w:p w14:paraId="45AB7A7E" w14:textId="77777777" w:rsidR="00420297" w:rsidRPr="00DE3A43" w:rsidRDefault="00420297">
      <w:pPr>
        <w:rPr>
          <w:rFonts w:ascii="Aptos" w:eastAsia="Tahoma" w:hAnsi="Aptos" w:cs="Tahoma"/>
        </w:rPr>
      </w:pPr>
    </w:p>
    <w:p w14:paraId="45AB7A7F" w14:textId="77777777" w:rsidR="00420297" w:rsidRPr="00DE3A43" w:rsidRDefault="00420297">
      <w:pPr>
        <w:rPr>
          <w:rFonts w:ascii="Aptos" w:eastAsia="Tahoma" w:hAnsi="Aptos" w:cs="Tahoma"/>
        </w:rPr>
      </w:pPr>
    </w:p>
    <w:p w14:paraId="45AB7A80" w14:textId="77777777" w:rsidR="00420297" w:rsidRPr="00DE3A43" w:rsidRDefault="00420297">
      <w:pPr>
        <w:rPr>
          <w:rFonts w:ascii="Aptos" w:eastAsia="Tahoma" w:hAnsi="Aptos" w:cs="Tahoma"/>
        </w:rPr>
      </w:pPr>
    </w:p>
    <w:p w14:paraId="1D5E5EEB" w14:textId="77777777" w:rsidR="00DE3A43" w:rsidRPr="00DE3A43" w:rsidRDefault="00DE3A43" w:rsidP="00DE3A43">
      <w:pPr>
        <w:rPr>
          <w:rFonts w:ascii="Aptos" w:hAnsi="Aptos"/>
        </w:rPr>
      </w:pPr>
      <w:bookmarkStart w:id="0" w:name="_heading=h.gjdgxs" w:colFirst="0" w:colLast="0"/>
      <w:bookmarkEnd w:id="0"/>
    </w:p>
    <w:p w14:paraId="486C2A2C" w14:textId="77777777" w:rsidR="00DE3A43" w:rsidRPr="00DE3A43" w:rsidRDefault="00DE3A43" w:rsidP="00067183">
      <w:pPr>
        <w:jc w:val="center"/>
        <w:rPr>
          <w:rFonts w:ascii="Aptos" w:hAnsi="Aptos"/>
        </w:rPr>
      </w:pPr>
      <w:r w:rsidRPr="00DE3A43">
        <w:rPr>
          <w:rFonts w:ascii="Aptos" w:hAnsi="Aptos"/>
          <w:noProof/>
        </w:rPr>
        <w:drawing>
          <wp:inline distT="0" distB="0" distL="0" distR="0" wp14:anchorId="51AD1F94" wp14:editId="348E4198">
            <wp:extent cx="4022101" cy="2192020"/>
            <wp:effectExtent l="0" t="0" r="0" b="0"/>
            <wp:docPr id="526741395" name="Picture 1" descr="A blue text with a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4023545" cy="2192807"/>
                    </a:xfrm>
                    <a:prstGeom prst="rect">
                      <a:avLst/>
                    </a:prstGeom>
                    <a:noFill/>
                    <a:ln>
                      <a:noFill/>
                      <a:prstDash/>
                    </a:ln>
                  </pic:spPr>
                </pic:pic>
              </a:graphicData>
            </a:graphic>
          </wp:inline>
        </w:drawing>
      </w:r>
    </w:p>
    <w:p w14:paraId="789ABACA" w14:textId="77777777" w:rsidR="00DE3A43" w:rsidRPr="00DE3A43" w:rsidRDefault="00DE3A43" w:rsidP="00DE3A43">
      <w:pPr>
        <w:rPr>
          <w:rFonts w:ascii="Aptos" w:hAnsi="Aptos"/>
        </w:rPr>
      </w:pPr>
    </w:p>
    <w:p w14:paraId="62FCCB4C" w14:textId="77777777" w:rsidR="00DE3A43" w:rsidRPr="00DE3A43" w:rsidRDefault="00DE3A43" w:rsidP="00DE3A43">
      <w:pPr>
        <w:rPr>
          <w:rFonts w:ascii="Aptos" w:hAnsi="Aptos"/>
        </w:rPr>
      </w:pPr>
    </w:p>
    <w:p w14:paraId="170FFC74" w14:textId="77777777" w:rsidR="00DE3A43" w:rsidRPr="00DE3A43" w:rsidRDefault="00DE3A43" w:rsidP="00DE3A43">
      <w:pPr>
        <w:rPr>
          <w:rFonts w:ascii="Aptos" w:hAnsi="Aptos"/>
        </w:rPr>
      </w:pPr>
      <w:r w:rsidRPr="00DE3A43">
        <w:rPr>
          <w:rFonts w:ascii="Aptos" w:hAnsi="Aptos"/>
          <w:noProof/>
        </w:rPr>
        <mc:AlternateContent>
          <mc:Choice Requires="wps">
            <w:drawing>
              <wp:anchor distT="0" distB="0" distL="114300" distR="114300" simplePos="0" relativeHeight="251659264" behindDoc="0" locked="0" layoutInCell="1" allowOverlap="1" wp14:anchorId="3F9A813C" wp14:editId="255CADBF">
                <wp:simplePos x="0" y="0"/>
                <wp:positionH relativeFrom="column">
                  <wp:posOffset>123828</wp:posOffset>
                </wp:positionH>
                <wp:positionV relativeFrom="paragraph">
                  <wp:posOffset>53336</wp:posOffset>
                </wp:positionV>
                <wp:extent cx="5638793" cy="0"/>
                <wp:effectExtent l="0" t="19050" r="19057" b="19050"/>
                <wp:wrapNone/>
                <wp:docPr id="2146766339" name="Straight Connector 2"/>
                <wp:cNvGraphicFramePr/>
                <a:graphic xmlns:a="http://schemas.openxmlformats.org/drawingml/2006/main">
                  <a:graphicData uri="http://schemas.microsoft.com/office/word/2010/wordprocessingShape">
                    <wps:wsp>
                      <wps:cNvCnPr/>
                      <wps:spPr>
                        <a:xfrm>
                          <a:off x="0" y="0"/>
                          <a:ext cx="5638793" cy="0"/>
                        </a:xfrm>
                        <a:prstGeom prst="straightConnector1">
                          <a:avLst/>
                        </a:prstGeom>
                        <a:noFill/>
                        <a:ln w="28575" cap="flat">
                          <a:solidFill>
                            <a:srgbClr val="0070C0"/>
                          </a:solidFill>
                          <a:prstDash val="solid"/>
                          <a:miter/>
                        </a:ln>
                      </wps:spPr>
                      <wps:bodyPr/>
                    </wps:wsp>
                  </a:graphicData>
                </a:graphic>
              </wp:anchor>
            </w:drawing>
          </mc:Choice>
          <mc:Fallback>
            <w:pict>
              <v:shapetype w14:anchorId="29BE2AEB" id="_x0000_t32" coordsize="21600,21600" o:spt="32" o:oned="t" path="m,l21600,21600e" filled="f">
                <v:path arrowok="t" fillok="f" o:connecttype="none"/>
                <o:lock v:ext="edit" shapetype="t"/>
              </v:shapetype>
              <v:shape id="Straight Connector 2" o:spid="_x0000_s1026" type="#_x0000_t32" style="position:absolute;margin-left:9.75pt;margin-top:4.2pt;width:444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" strokecolor="#0070c0" strokeweight="2.25pt">
                <v:stroke joinstyle="miter"/>
              </v:shape>
            </w:pict>
          </mc:Fallback>
        </mc:AlternateContent>
      </w:r>
    </w:p>
    <w:p w14:paraId="5B549973" w14:textId="77777777" w:rsidR="00DE3A43" w:rsidRPr="00DE3A43" w:rsidRDefault="00DE3A43" w:rsidP="00DE3A43">
      <w:pPr>
        <w:rPr>
          <w:rFonts w:ascii="Aptos" w:hAnsi="Aptos"/>
        </w:rPr>
      </w:pPr>
    </w:p>
    <w:p w14:paraId="578FAA2A" w14:textId="5B003EBD" w:rsidR="00DE3A43" w:rsidRPr="00DE3A43" w:rsidRDefault="00DE3A43" w:rsidP="00DE3A43">
      <w:pPr>
        <w:jc w:val="center"/>
        <w:rPr>
          <w:rFonts w:ascii="Aptos" w:hAnsi="Aptos"/>
          <w:b/>
          <w:color w:val="0070C0"/>
          <w:sz w:val="96"/>
          <w:szCs w:val="96"/>
        </w:rPr>
      </w:pPr>
      <w:r w:rsidRPr="00DE3A43">
        <w:rPr>
          <w:rFonts w:ascii="Aptos" w:hAnsi="Aptos"/>
          <w:b/>
          <w:color w:val="0070C0"/>
          <w:sz w:val="96"/>
          <w:szCs w:val="96"/>
        </w:rPr>
        <w:t>CCTV Policy</w:t>
      </w:r>
    </w:p>
    <w:p w14:paraId="3D8001D9" w14:textId="77777777" w:rsidR="00DE3A43" w:rsidRPr="00DE3A43" w:rsidRDefault="00DE3A43" w:rsidP="00DE3A43">
      <w:pPr>
        <w:jc w:val="center"/>
        <w:rPr>
          <w:rFonts w:ascii="Aptos" w:hAnsi="Aptos"/>
        </w:rPr>
      </w:pPr>
      <w:r w:rsidRPr="00DE3A43">
        <w:rPr>
          <w:rFonts w:ascii="Aptos" w:hAnsi="Aptos"/>
          <w:noProof/>
        </w:rPr>
        <mc:AlternateContent>
          <mc:Choice Requires="wps">
            <w:drawing>
              <wp:anchor distT="0" distB="0" distL="114300" distR="114300" simplePos="0" relativeHeight="251660288" behindDoc="0" locked="0" layoutInCell="1" allowOverlap="1" wp14:anchorId="6F822EC8" wp14:editId="7049A9E9">
                <wp:simplePos x="0" y="0"/>
                <wp:positionH relativeFrom="column">
                  <wp:posOffset>123828</wp:posOffset>
                </wp:positionH>
                <wp:positionV relativeFrom="paragraph">
                  <wp:posOffset>19046</wp:posOffset>
                </wp:positionV>
                <wp:extent cx="5638793" cy="0"/>
                <wp:effectExtent l="0" t="19050" r="19057" b="19050"/>
                <wp:wrapNone/>
                <wp:docPr id="79602180" name="Straight Connector 2"/>
                <wp:cNvGraphicFramePr/>
                <a:graphic xmlns:a="http://schemas.openxmlformats.org/drawingml/2006/main">
                  <a:graphicData uri="http://schemas.microsoft.com/office/word/2010/wordprocessingShape">
                    <wps:wsp>
                      <wps:cNvCnPr/>
                      <wps:spPr>
                        <a:xfrm>
                          <a:off x="0" y="0"/>
                          <a:ext cx="5638793" cy="0"/>
                        </a:xfrm>
                        <a:prstGeom prst="straightConnector1">
                          <a:avLst/>
                        </a:prstGeom>
                        <a:noFill/>
                        <a:ln w="28575" cap="flat">
                          <a:solidFill>
                            <a:srgbClr val="0070C0"/>
                          </a:solidFill>
                          <a:prstDash val="solid"/>
                          <a:miter/>
                        </a:ln>
                      </wps:spPr>
                      <wps:bodyPr/>
                    </wps:wsp>
                  </a:graphicData>
                </a:graphic>
              </wp:anchor>
            </w:drawing>
          </mc:Choice>
          <mc:Fallback>
            <w:pict>
              <v:shape w14:anchorId="0AFFC001" id="Straight Connector 2" o:spid="_x0000_s1026" type="#_x0000_t32" style="position:absolute;margin-left:9.75pt;margin-top:1.5pt;width:444pt;height:0;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" strokecolor="#0070c0" strokeweight="2.25pt">
                <v:stroke joinstyle="miter"/>
              </v:shape>
            </w:pict>
          </mc:Fallback>
        </mc:AlternateContent>
      </w:r>
    </w:p>
    <w:p w14:paraId="72D3AD95" w14:textId="77777777" w:rsidR="00DE3A43" w:rsidRPr="00DE3A43" w:rsidRDefault="00DE3A43" w:rsidP="00DE3A43">
      <w:pPr>
        <w:jc w:val="center"/>
        <w:rPr>
          <w:rFonts w:ascii="Aptos" w:hAnsi="Aptos"/>
          <w:b/>
          <w:color w:val="0070C0"/>
          <w:sz w:val="96"/>
          <w:szCs w:val="96"/>
        </w:rPr>
      </w:pPr>
    </w:p>
    <w:p w14:paraId="3DB71F78" w14:textId="77777777" w:rsidR="00DE3A43" w:rsidRPr="00DE3A43" w:rsidRDefault="00DE3A43" w:rsidP="00DE3A43">
      <w:pPr>
        <w:jc w:val="center"/>
        <w:rPr>
          <w:rFonts w:ascii="Aptos" w:hAnsi="Aptos"/>
          <w:b/>
          <w:color w:val="0070C0"/>
          <w:sz w:val="96"/>
          <w:szCs w:val="96"/>
        </w:rPr>
      </w:pPr>
    </w:p>
    <w:p w14:paraId="45AB7A8F" w14:textId="6C015960" w:rsidR="00420297" w:rsidRPr="00145F1E" w:rsidRDefault="00DE3A43" w:rsidP="00145F1E">
      <w:pPr>
        <w:jc w:val="center"/>
        <w:rPr>
          <w:rFonts w:ascii="Aptos" w:eastAsia="Verdana" w:hAnsi="Aptos" w:cs="Verdana"/>
          <w:b/>
          <w:bCs/>
          <w:color w:val="4F81BD" w:themeColor="accent1"/>
          <w:sz w:val="72"/>
          <w:szCs w:val="72"/>
        </w:rPr>
      </w:pPr>
      <w:r w:rsidRPr="00145F1E">
        <w:rPr>
          <w:rFonts w:ascii="Aptos" w:hAnsi="Aptos"/>
          <w:b/>
          <w:bCs/>
          <w:color w:val="4F81BD" w:themeColor="accent1"/>
          <w:sz w:val="72"/>
          <w:szCs w:val="72"/>
        </w:rPr>
        <w:t>Date – October 202</w:t>
      </w:r>
      <w:r w:rsidR="004B06B1">
        <w:rPr>
          <w:rFonts w:ascii="Aptos" w:hAnsi="Aptos"/>
          <w:b/>
          <w:bCs/>
          <w:color w:val="4F81BD" w:themeColor="accent1"/>
          <w:sz w:val="72"/>
          <w:szCs w:val="72"/>
        </w:rPr>
        <w:t>6</w:t>
      </w:r>
    </w:p>
    <w:p w14:paraId="45AB7A90" w14:textId="77777777" w:rsidR="00420297" w:rsidRPr="00DE3A43" w:rsidRDefault="00420297" w:rsidP="00DE3A43">
      <w:pPr>
        <w:pStyle w:val="Heading1"/>
        <w:numPr>
          <w:ilvl w:val="0"/>
          <w:numId w:val="0"/>
        </w:numPr>
        <w:ind w:left="360"/>
      </w:pPr>
    </w:p>
    <w:p w14:paraId="45AB7A91" w14:textId="77777777" w:rsidR="00420297" w:rsidRPr="00DE3A43" w:rsidRDefault="00420297" w:rsidP="00DE3A43">
      <w:pPr>
        <w:pStyle w:val="Heading1"/>
        <w:numPr>
          <w:ilvl w:val="0"/>
          <w:numId w:val="0"/>
        </w:numPr>
        <w:ind w:left="360"/>
      </w:pPr>
    </w:p>
    <w:p w14:paraId="45AB7A92" w14:textId="77777777" w:rsidR="00420297" w:rsidRPr="00DE3A43" w:rsidRDefault="00420297">
      <w:pPr>
        <w:rPr>
          <w:rFonts w:ascii="Aptos" w:hAnsi="Aptos"/>
        </w:rPr>
      </w:pPr>
    </w:p>
    <w:p w14:paraId="45AB7A93" w14:textId="77777777" w:rsidR="00420297" w:rsidRPr="00DE3A43" w:rsidRDefault="00420297">
      <w:pPr>
        <w:rPr>
          <w:rFonts w:ascii="Aptos" w:hAnsi="Aptos"/>
        </w:rPr>
      </w:pPr>
    </w:p>
    <w:p w14:paraId="45AB7A94" w14:textId="77777777" w:rsidR="00420297" w:rsidRPr="00DE3A43" w:rsidRDefault="00420297">
      <w:pPr>
        <w:rPr>
          <w:rFonts w:ascii="Aptos" w:hAnsi="Aptos"/>
        </w:rPr>
      </w:pPr>
    </w:p>
    <w:p w14:paraId="45AB7A95" w14:textId="77777777" w:rsidR="00420297" w:rsidRPr="00DE3A43" w:rsidRDefault="00420297">
      <w:pPr>
        <w:rPr>
          <w:rFonts w:ascii="Aptos" w:hAnsi="Aptos"/>
        </w:rPr>
      </w:pPr>
    </w:p>
    <w:p w14:paraId="45AB7A96" w14:textId="77777777" w:rsidR="00420297" w:rsidRPr="00DE3A43" w:rsidRDefault="00420297">
      <w:pPr>
        <w:rPr>
          <w:rFonts w:ascii="Aptos" w:eastAsia="Verdana" w:hAnsi="Aptos" w:cs="Verdana"/>
          <w:b/>
          <w:sz w:val="20"/>
          <w:szCs w:val="20"/>
        </w:rPr>
      </w:pPr>
    </w:p>
    <w:p w14:paraId="45AB7A97" w14:textId="77777777" w:rsidR="00420297" w:rsidRPr="00DE3A43" w:rsidRDefault="00420297">
      <w:pPr>
        <w:rPr>
          <w:rFonts w:ascii="Aptos" w:eastAsia="Verdana" w:hAnsi="Aptos" w:cs="Verdana"/>
          <w:b/>
          <w:sz w:val="20"/>
          <w:szCs w:val="20"/>
        </w:rPr>
      </w:pPr>
    </w:p>
    <w:p w14:paraId="781DCF79" w14:textId="77777777" w:rsidR="00DE3A43" w:rsidRPr="00DE3A43" w:rsidRDefault="00DE3A43">
      <w:pPr>
        <w:rPr>
          <w:rFonts w:ascii="Aptos" w:eastAsia="Verdana" w:hAnsi="Aptos" w:cs="Verdana"/>
          <w:b/>
          <w:sz w:val="20"/>
          <w:szCs w:val="20"/>
        </w:rPr>
      </w:pPr>
    </w:p>
    <w:p w14:paraId="532ADFC9" w14:textId="77777777" w:rsidR="00DE3A43" w:rsidRPr="00DE3A43" w:rsidRDefault="00DE3A43">
      <w:pPr>
        <w:rPr>
          <w:rFonts w:ascii="Aptos" w:eastAsia="Verdana" w:hAnsi="Aptos" w:cs="Verdana"/>
          <w:b/>
          <w:sz w:val="20"/>
          <w:szCs w:val="20"/>
        </w:rPr>
      </w:pPr>
    </w:p>
    <w:p w14:paraId="312D7E57" w14:textId="77777777" w:rsidR="00DE3A43" w:rsidRPr="00DE3A43" w:rsidRDefault="00DE3A43">
      <w:pPr>
        <w:rPr>
          <w:rFonts w:ascii="Aptos" w:eastAsia="Verdana" w:hAnsi="Aptos" w:cs="Verdana"/>
          <w:b/>
          <w:sz w:val="20"/>
          <w:szCs w:val="20"/>
        </w:rPr>
      </w:pPr>
    </w:p>
    <w:p w14:paraId="45AB7A98" w14:textId="77777777" w:rsidR="00420297" w:rsidRPr="00DE3A43" w:rsidRDefault="00420297">
      <w:pPr>
        <w:rPr>
          <w:rFonts w:ascii="Aptos" w:hAnsi="Aptos"/>
        </w:rPr>
      </w:pPr>
    </w:p>
    <w:p w14:paraId="45AB7A9C" w14:textId="77777777" w:rsidR="00420297" w:rsidRPr="00DE3A43" w:rsidRDefault="00420297">
      <w:pPr>
        <w:rPr>
          <w:rFonts w:ascii="Aptos" w:hAnsi="Aptos"/>
          <w:u w:val="single"/>
        </w:rPr>
      </w:pPr>
    </w:p>
    <w:p w14:paraId="4D2A8C98" w14:textId="77777777" w:rsidR="003D4B2A" w:rsidRDefault="003D4B2A" w:rsidP="003D4B2A">
      <w:pPr>
        <w:pStyle w:val="TOCHeading"/>
        <w:numPr>
          <w:ilvl w:val="0"/>
          <w:numId w:val="0"/>
        </w:numPr>
        <w:spacing w:before="0" w:after="120"/>
        <w:rPr>
          <w:rFonts w:cs="Arial"/>
          <w:b/>
          <w:sz w:val="28"/>
          <w:szCs w:val="28"/>
        </w:rPr>
      </w:pPr>
      <w:r>
        <w:rPr>
          <w:rFonts w:cs="Arial"/>
          <w:b/>
          <w:sz w:val="28"/>
          <w:szCs w:val="28"/>
        </w:rPr>
        <w:t>Contents</w:t>
      </w:r>
    </w:p>
    <w:p w14:paraId="6A0EA159" w14:textId="77891A35" w:rsidR="00145F1E" w:rsidRPr="00145F1E" w:rsidRDefault="003D4B2A">
      <w:pPr>
        <w:pStyle w:val="TOC1"/>
        <w:tabs>
          <w:tab w:val="left" w:pos="480"/>
          <w:tab w:val="right" w:leader="dot" w:pos="8296"/>
        </w:tabs>
        <w:rPr>
          <w:rFonts w:ascii="Aptos" w:eastAsiaTheme="minorEastAsia" w:hAnsi="Aptos" w:cstheme="minorBidi"/>
          <w:noProof/>
          <w:kern w:val="2"/>
          <w14:ligatures w14:val="standardContextual"/>
        </w:rPr>
      </w:pPr>
      <w:r w:rsidRPr="00145F1E">
        <w:rPr>
          <w:rFonts w:ascii="Aptos" w:hAnsi="Aptos"/>
          <w:color w:val="0D1C2F"/>
          <w:sz w:val="32"/>
          <w:szCs w:val="32"/>
        </w:rPr>
        <w:fldChar w:fldCharType="begin"/>
      </w:r>
      <w:r w:rsidRPr="00145F1E">
        <w:rPr>
          <w:rFonts w:ascii="Aptos" w:hAnsi="Aptos"/>
        </w:rPr>
        <w:instrText xml:space="preserve"> TOC \o "1-3" \u \h </w:instrText>
      </w:r>
      <w:r w:rsidRPr="00145F1E">
        <w:rPr>
          <w:rFonts w:ascii="Aptos" w:hAnsi="Aptos"/>
          <w:color w:val="0D1C2F"/>
          <w:sz w:val="32"/>
          <w:szCs w:val="32"/>
        </w:rPr>
        <w:fldChar w:fldCharType="separate"/>
      </w:r>
      <w:hyperlink w:anchor="_Toc179894979" w:history="1">
        <w:r w:rsidR="00145F1E" w:rsidRPr="00145F1E">
          <w:rPr>
            <w:rStyle w:val="Hyperlink"/>
            <w:rFonts w:ascii="Aptos" w:hAnsi="Aptos"/>
            <w:bCs/>
            <w:noProof/>
          </w:rPr>
          <w:t>1.</w:t>
        </w:r>
        <w:r w:rsidR="00145F1E" w:rsidRPr="00145F1E">
          <w:rPr>
            <w:rFonts w:ascii="Aptos" w:eastAsiaTheme="minorEastAsia" w:hAnsi="Aptos" w:cstheme="minorBidi"/>
            <w:noProof/>
            <w:kern w:val="2"/>
            <w14:ligatures w14:val="standardContextual"/>
          </w:rPr>
          <w:tab/>
        </w:r>
        <w:r w:rsidR="00145F1E" w:rsidRPr="00145F1E">
          <w:rPr>
            <w:rStyle w:val="Hyperlink"/>
            <w:rFonts w:ascii="Aptos" w:hAnsi="Aptos"/>
            <w:noProof/>
          </w:rPr>
          <w:t>What is the purpose of having CCTV?</w:t>
        </w:r>
        <w:r w:rsidR="00145F1E" w:rsidRPr="00145F1E">
          <w:rPr>
            <w:rFonts w:ascii="Aptos" w:hAnsi="Aptos"/>
            <w:noProof/>
          </w:rPr>
          <w:tab/>
        </w:r>
        <w:r w:rsidR="00145F1E" w:rsidRPr="00145F1E">
          <w:rPr>
            <w:rFonts w:ascii="Aptos" w:hAnsi="Aptos"/>
            <w:noProof/>
          </w:rPr>
          <w:fldChar w:fldCharType="begin"/>
        </w:r>
        <w:r w:rsidR="00145F1E" w:rsidRPr="00145F1E">
          <w:rPr>
            <w:rFonts w:ascii="Aptos" w:hAnsi="Aptos"/>
            <w:noProof/>
          </w:rPr>
          <w:instrText xml:space="preserve"> PAGEREF _Toc179894979 \h </w:instrText>
        </w:r>
        <w:r w:rsidR="00145F1E" w:rsidRPr="00145F1E">
          <w:rPr>
            <w:rFonts w:ascii="Aptos" w:hAnsi="Aptos"/>
            <w:noProof/>
          </w:rPr>
        </w:r>
        <w:r w:rsidR="00145F1E" w:rsidRPr="00145F1E">
          <w:rPr>
            <w:rFonts w:ascii="Aptos" w:hAnsi="Aptos"/>
            <w:noProof/>
          </w:rPr>
          <w:fldChar w:fldCharType="separate"/>
        </w:r>
        <w:r w:rsidR="00145F1E" w:rsidRPr="00145F1E">
          <w:rPr>
            <w:rFonts w:ascii="Aptos" w:hAnsi="Aptos"/>
            <w:noProof/>
          </w:rPr>
          <w:t>3</w:t>
        </w:r>
        <w:r w:rsidR="00145F1E" w:rsidRPr="00145F1E">
          <w:rPr>
            <w:rFonts w:ascii="Aptos" w:hAnsi="Aptos"/>
            <w:noProof/>
          </w:rPr>
          <w:fldChar w:fldCharType="end"/>
        </w:r>
      </w:hyperlink>
    </w:p>
    <w:p w14:paraId="4E50C945" w14:textId="03355543" w:rsidR="00145F1E" w:rsidRPr="00145F1E" w:rsidRDefault="00145F1E">
      <w:pPr>
        <w:pStyle w:val="TOC1"/>
        <w:tabs>
          <w:tab w:val="left" w:pos="480"/>
          <w:tab w:val="right" w:leader="dot" w:pos="8296"/>
        </w:tabs>
        <w:rPr>
          <w:rFonts w:ascii="Aptos" w:eastAsiaTheme="minorEastAsia" w:hAnsi="Aptos" w:cstheme="minorBidi"/>
          <w:noProof/>
          <w:kern w:val="2"/>
          <w14:ligatures w14:val="standardContextual"/>
        </w:rPr>
      </w:pPr>
      <w:hyperlink w:anchor="_Toc179894980" w:history="1">
        <w:r w:rsidRPr="00145F1E">
          <w:rPr>
            <w:rStyle w:val="Hyperlink"/>
            <w:rFonts w:ascii="Aptos" w:hAnsi="Aptos"/>
            <w:bCs/>
            <w:noProof/>
          </w:rPr>
          <w:t>2.</w:t>
        </w:r>
        <w:r w:rsidRPr="00145F1E">
          <w:rPr>
            <w:rFonts w:ascii="Aptos" w:eastAsiaTheme="minorEastAsia" w:hAnsi="Aptos" w:cstheme="minorBidi"/>
            <w:noProof/>
            <w:kern w:val="2"/>
            <w14:ligatures w14:val="standardContextual"/>
          </w:rPr>
          <w:tab/>
        </w:r>
        <w:r w:rsidRPr="00145F1E">
          <w:rPr>
            <w:rStyle w:val="Hyperlink"/>
            <w:rFonts w:ascii="Aptos" w:hAnsi="Aptos"/>
            <w:noProof/>
          </w:rPr>
          <w:t>General considerations for the system</w:t>
        </w:r>
        <w:r w:rsidRPr="00145F1E">
          <w:rPr>
            <w:rFonts w:ascii="Aptos" w:hAnsi="Aptos"/>
            <w:noProof/>
          </w:rPr>
          <w:tab/>
        </w:r>
        <w:r w:rsidRPr="00145F1E">
          <w:rPr>
            <w:rFonts w:ascii="Aptos" w:hAnsi="Aptos"/>
            <w:noProof/>
          </w:rPr>
          <w:fldChar w:fldCharType="begin"/>
        </w:r>
        <w:r w:rsidRPr="00145F1E">
          <w:rPr>
            <w:rFonts w:ascii="Aptos" w:hAnsi="Aptos"/>
            <w:noProof/>
          </w:rPr>
          <w:instrText xml:space="preserve"> PAGEREF _Toc179894980 \h </w:instrText>
        </w:r>
        <w:r w:rsidRPr="00145F1E">
          <w:rPr>
            <w:rFonts w:ascii="Aptos" w:hAnsi="Aptos"/>
            <w:noProof/>
          </w:rPr>
        </w:r>
        <w:r w:rsidRPr="00145F1E">
          <w:rPr>
            <w:rFonts w:ascii="Aptos" w:hAnsi="Aptos"/>
            <w:noProof/>
          </w:rPr>
          <w:fldChar w:fldCharType="separate"/>
        </w:r>
        <w:r w:rsidRPr="00145F1E">
          <w:rPr>
            <w:rFonts w:ascii="Aptos" w:hAnsi="Aptos"/>
            <w:noProof/>
          </w:rPr>
          <w:t>3</w:t>
        </w:r>
        <w:r w:rsidRPr="00145F1E">
          <w:rPr>
            <w:rFonts w:ascii="Aptos" w:hAnsi="Aptos"/>
            <w:noProof/>
          </w:rPr>
          <w:fldChar w:fldCharType="end"/>
        </w:r>
      </w:hyperlink>
    </w:p>
    <w:p w14:paraId="0C46322A" w14:textId="21E12C51" w:rsidR="00145F1E" w:rsidRPr="00145F1E" w:rsidRDefault="00145F1E">
      <w:pPr>
        <w:pStyle w:val="TOC1"/>
        <w:tabs>
          <w:tab w:val="left" w:pos="480"/>
          <w:tab w:val="right" w:leader="dot" w:pos="8296"/>
        </w:tabs>
        <w:rPr>
          <w:rFonts w:ascii="Aptos" w:eastAsiaTheme="minorEastAsia" w:hAnsi="Aptos" w:cstheme="minorBidi"/>
          <w:noProof/>
          <w:kern w:val="2"/>
          <w14:ligatures w14:val="standardContextual"/>
        </w:rPr>
      </w:pPr>
      <w:hyperlink w:anchor="_Toc179894981" w:history="1">
        <w:r w:rsidRPr="00145F1E">
          <w:rPr>
            <w:rStyle w:val="Hyperlink"/>
            <w:rFonts w:ascii="Aptos" w:hAnsi="Aptos" w:cs="Verdana"/>
            <w:bCs/>
            <w:noProof/>
          </w:rPr>
          <w:t>3.</w:t>
        </w:r>
        <w:r w:rsidRPr="00145F1E">
          <w:rPr>
            <w:rFonts w:ascii="Aptos" w:eastAsiaTheme="minorEastAsia" w:hAnsi="Aptos" w:cstheme="minorBidi"/>
            <w:noProof/>
            <w:kern w:val="2"/>
            <w14:ligatures w14:val="standardContextual"/>
          </w:rPr>
          <w:tab/>
        </w:r>
        <w:r w:rsidRPr="00145F1E">
          <w:rPr>
            <w:rStyle w:val="Hyperlink"/>
            <w:rFonts w:ascii="Aptos" w:hAnsi="Aptos"/>
            <w:noProof/>
          </w:rPr>
          <w:t>Operational use of the system</w:t>
        </w:r>
        <w:r w:rsidRPr="00145F1E">
          <w:rPr>
            <w:rStyle w:val="Hyperlink"/>
            <w:rFonts w:ascii="Aptos" w:hAnsi="Aptos" w:cs="Verdana"/>
            <w:b/>
            <w:noProof/>
          </w:rPr>
          <w:t>.</w:t>
        </w:r>
        <w:r w:rsidRPr="00145F1E">
          <w:rPr>
            <w:rFonts w:ascii="Aptos" w:hAnsi="Aptos"/>
            <w:noProof/>
          </w:rPr>
          <w:tab/>
        </w:r>
        <w:r w:rsidRPr="00145F1E">
          <w:rPr>
            <w:rFonts w:ascii="Aptos" w:hAnsi="Aptos"/>
            <w:noProof/>
          </w:rPr>
          <w:fldChar w:fldCharType="begin"/>
        </w:r>
        <w:r w:rsidRPr="00145F1E">
          <w:rPr>
            <w:rFonts w:ascii="Aptos" w:hAnsi="Aptos"/>
            <w:noProof/>
          </w:rPr>
          <w:instrText xml:space="preserve"> PAGEREF _Toc179894981 \h </w:instrText>
        </w:r>
        <w:r w:rsidRPr="00145F1E">
          <w:rPr>
            <w:rFonts w:ascii="Aptos" w:hAnsi="Aptos"/>
            <w:noProof/>
          </w:rPr>
        </w:r>
        <w:r w:rsidRPr="00145F1E">
          <w:rPr>
            <w:rFonts w:ascii="Aptos" w:hAnsi="Aptos"/>
            <w:noProof/>
          </w:rPr>
          <w:fldChar w:fldCharType="separate"/>
        </w:r>
        <w:r w:rsidRPr="00145F1E">
          <w:rPr>
            <w:rFonts w:ascii="Aptos" w:hAnsi="Aptos"/>
            <w:noProof/>
          </w:rPr>
          <w:t>3</w:t>
        </w:r>
        <w:r w:rsidRPr="00145F1E">
          <w:rPr>
            <w:rFonts w:ascii="Aptos" w:hAnsi="Aptos"/>
            <w:noProof/>
          </w:rPr>
          <w:fldChar w:fldCharType="end"/>
        </w:r>
      </w:hyperlink>
    </w:p>
    <w:p w14:paraId="45AB7AA3" w14:textId="7BFF1D6B" w:rsidR="00420297" w:rsidRPr="00DE3A43" w:rsidRDefault="003D4B2A" w:rsidP="003D4B2A">
      <w:pPr>
        <w:rPr>
          <w:rFonts w:ascii="Aptos" w:eastAsia="Verdana" w:hAnsi="Aptos" w:cs="Verdana"/>
          <w:b/>
          <w:color w:val="000000"/>
          <w:sz w:val="20"/>
          <w:szCs w:val="20"/>
        </w:rPr>
      </w:pPr>
      <w:r w:rsidRPr="00145F1E">
        <w:rPr>
          <w:rFonts w:ascii="Aptos" w:hAnsi="Aptos"/>
        </w:rPr>
        <w:fldChar w:fldCharType="end"/>
      </w:r>
    </w:p>
    <w:p w14:paraId="45AB7AA4" w14:textId="77777777" w:rsidR="00420297" w:rsidRPr="00DE3A43" w:rsidRDefault="00420297">
      <w:pPr>
        <w:rPr>
          <w:rFonts w:ascii="Aptos" w:eastAsia="Verdana" w:hAnsi="Aptos" w:cs="Verdana"/>
          <w:b/>
          <w:color w:val="000000"/>
          <w:sz w:val="20"/>
          <w:szCs w:val="20"/>
        </w:rPr>
      </w:pPr>
    </w:p>
    <w:p w14:paraId="45AB7AA5" w14:textId="77777777" w:rsidR="00420297" w:rsidRPr="00DE3A43" w:rsidRDefault="00420297">
      <w:pPr>
        <w:rPr>
          <w:rFonts w:ascii="Aptos" w:hAnsi="Aptos"/>
          <w:b/>
          <w:i/>
        </w:rPr>
      </w:pPr>
    </w:p>
    <w:p w14:paraId="45AB7AA6" w14:textId="77777777" w:rsidR="00420297" w:rsidRPr="00DE3A43" w:rsidRDefault="00420297">
      <w:pPr>
        <w:rPr>
          <w:rFonts w:ascii="Aptos" w:hAnsi="Aptos"/>
        </w:rPr>
      </w:pPr>
    </w:p>
    <w:p w14:paraId="45AB7AA7" w14:textId="77777777" w:rsidR="00420297" w:rsidRPr="00DE3A43" w:rsidRDefault="00420297">
      <w:pPr>
        <w:rPr>
          <w:rFonts w:ascii="Aptos" w:hAnsi="Aptos"/>
        </w:rPr>
      </w:pPr>
    </w:p>
    <w:p w14:paraId="45AB7AA8" w14:textId="77777777" w:rsidR="00420297" w:rsidRPr="00DE3A43" w:rsidRDefault="00420297">
      <w:pPr>
        <w:rPr>
          <w:rFonts w:ascii="Aptos" w:hAnsi="Aptos"/>
        </w:rPr>
      </w:pPr>
    </w:p>
    <w:p w14:paraId="45AB7AA9" w14:textId="77777777" w:rsidR="00420297" w:rsidRPr="00DE3A43" w:rsidRDefault="00420297">
      <w:pPr>
        <w:rPr>
          <w:rFonts w:ascii="Aptos" w:hAnsi="Aptos"/>
        </w:rPr>
      </w:pPr>
    </w:p>
    <w:p w14:paraId="45AB7AAA" w14:textId="77777777" w:rsidR="00420297" w:rsidRPr="00DE3A43" w:rsidRDefault="00420297">
      <w:pPr>
        <w:rPr>
          <w:rFonts w:ascii="Aptos" w:hAnsi="Aptos"/>
        </w:rPr>
      </w:pPr>
    </w:p>
    <w:p w14:paraId="45AB7AAB" w14:textId="77777777" w:rsidR="00420297" w:rsidRPr="00DE3A43" w:rsidRDefault="00420297">
      <w:pPr>
        <w:rPr>
          <w:rFonts w:ascii="Aptos" w:hAnsi="Aptos"/>
        </w:rPr>
      </w:pPr>
    </w:p>
    <w:p w14:paraId="45AB7AAC" w14:textId="77777777" w:rsidR="00420297" w:rsidRPr="00DE3A43" w:rsidRDefault="00420297">
      <w:pPr>
        <w:rPr>
          <w:rFonts w:ascii="Aptos" w:hAnsi="Aptos"/>
        </w:rPr>
      </w:pPr>
    </w:p>
    <w:p w14:paraId="45AB7AAD" w14:textId="77777777" w:rsidR="00420297" w:rsidRPr="00DE3A43" w:rsidRDefault="00420297">
      <w:pPr>
        <w:rPr>
          <w:rFonts w:ascii="Aptos" w:hAnsi="Aptos"/>
        </w:rPr>
      </w:pPr>
    </w:p>
    <w:p w14:paraId="45AB7AAE" w14:textId="77777777" w:rsidR="00420297" w:rsidRPr="00DE3A43" w:rsidRDefault="00420297">
      <w:pPr>
        <w:rPr>
          <w:rFonts w:ascii="Aptos" w:hAnsi="Aptos"/>
        </w:rPr>
      </w:pPr>
    </w:p>
    <w:p w14:paraId="45AB7AAF" w14:textId="77777777" w:rsidR="00420297" w:rsidRPr="00DE3A43" w:rsidRDefault="00420297">
      <w:pPr>
        <w:rPr>
          <w:rFonts w:ascii="Aptos" w:hAnsi="Aptos"/>
        </w:rPr>
      </w:pPr>
    </w:p>
    <w:p w14:paraId="45AB7AB0" w14:textId="77777777" w:rsidR="00420297" w:rsidRPr="00DE3A43" w:rsidRDefault="00420297">
      <w:pPr>
        <w:rPr>
          <w:rFonts w:ascii="Aptos" w:hAnsi="Aptos"/>
        </w:rPr>
      </w:pPr>
    </w:p>
    <w:p w14:paraId="45AB7AB1" w14:textId="77777777" w:rsidR="00420297" w:rsidRPr="00DE3A43" w:rsidRDefault="00420297">
      <w:pPr>
        <w:rPr>
          <w:rFonts w:ascii="Aptos" w:hAnsi="Aptos"/>
        </w:rPr>
      </w:pPr>
    </w:p>
    <w:p w14:paraId="45AB7AB2" w14:textId="77777777" w:rsidR="00420297" w:rsidRPr="00DE3A43" w:rsidRDefault="00420297">
      <w:pPr>
        <w:rPr>
          <w:rFonts w:ascii="Aptos" w:hAnsi="Aptos"/>
        </w:rPr>
      </w:pPr>
    </w:p>
    <w:p w14:paraId="45AB7AB3" w14:textId="77777777" w:rsidR="00420297" w:rsidRPr="00DE3A43" w:rsidRDefault="00420297">
      <w:pPr>
        <w:rPr>
          <w:rFonts w:ascii="Aptos" w:hAnsi="Aptos"/>
        </w:rPr>
      </w:pPr>
    </w:p>
    <w:p w14:paraId="45AB7AB4" w14:textId="77777777" w:rsidR="00420297" w:rsidRPr="00DE3A43" w:rsidRDefault="00420297">
      <w:pPr>
        <w:rPr>
          <w:rFonts w:ascii="Aptos" w:hAnsi="Aptos"/>
        </w:rPr>
      </w:pPr>
    </w:p>
    <w:p w14:paraId="45AB7AB5" w14:textId="77777777" w:rsidR="00420297" w:rsidRPr="00DE3A43" w:rsidRDefault="00420297">
      <w:pPr>
        <w:rPr>
          <w:rFonts w:ascii="Aptos" w:hAnsi="Aptos"/>
        </w:rPr>
      </w:pPr>
    </w:p>
    <w:p w14:paraId="45AB7AB6" w14:textId="77777777" w:rsidR="00420297" w:rsidRPr="00DE3A43" w:rsidRDefault="00420297">
      <w:pPr>
        <w:rPr>
          <w:rFonts w:ascii="Aptos" w:hAnsi="Aptos"/>
        </w:rPr>
      </w:pPr>
    </w:p>
    <w:p w14:paraId="45AB7AB7" w14:textId="77777777" w:rsidR="00420297" w:rsidRPr="00DE3A43" w:rsidRDefault="00420297">
      <w:pPr>
        <w:rPr>
          <w:rFonts w:ascii="Aptos" w:hAnsi="Aptos"/>
        </w:rPr>
      </w:pPr>
    </w:p>
    <w:p w14:paraId="45AB7AB8" w14:textId="77777777" w:rsidR="00420297" w:rsidRPr="00DE3A43" w:rsidRDefault="00420297">
      <w:pPr>
        <w:rPr>
          <w:rFonts w:ascii="Aptos" w:hAnsi="Aptos"/>
        </w:rPr>
      </w:pPr>
    </w:p>
    <w:p w14:paraId="45AB7AB9" w14:textId="77777777" w:rsidR="00420297" w:rsidRPr="00DE3A43" w:rsidRDefault="00420297">
      <w:pPr>
        <w:rPr>
          <w:rFonts w:ascii="Aptos" w:hAnsi="Aptos"/>
        </w:rPr>
      </w:pPr>
    </w:p>
    <w:p w14:paraId="45AB7ABA" w14:textId="7118E816" w:rsidR="00420297" w:rsidRPr="00DE3A43" w:rsidRDefault="00DE34D2" w:rsidP="00DE34D2">
      <w:pPr>
        <w:tabs>
          <w:tab w:val="left" w:pos="1110"/>
        </w:tabs>
        <w:rPr>
          <w:rFonts w:ascii="Aptos" w:hAnsi="Aptos"/>
        </w:rPr>
      </w:pPr>
      <w:r>
        <w:rPr>
          <w:rFonts w:ascii="Aptos" w:hAnsi="Aptos"/>
        </w:rPr>
        <w:tab/>
      </w:r>
    </w:p>
    <w:p w14:paraId="45AB7ABB" w14:textId="77777777" w:rsidR="00420297" w:rsidRDefault="00420297">
      <w:pPr>
        <w:rPr>
          <w:rFonts w:ascii="Aptos" w:hAnsi="Aptos"/>
        </w:rPr>
      </w:pPr>
    </w:p>
    <w:p w14:paraId="363E264E" w14:textId="77777777" w:rsidR="00145F1E" w:rsidRDefault="00145F1E">
      <w:pPr>
        <w:rPr>
          <w:rFonts w:ascii="Aptos" w:hAnsi="Aptos"/>
        </w:rPr>
      </w:pPr>
    </w:p>
    <w:p w14:paraId="67540A8C" w14:textId="77777777" w:rsidR="00145F1E" w:rsidRDefault="00145F1E">
      <w:pPr>
        <w:rPr>
          <w:rFonts w:ascii="Aptos" w:hAnsi="Aptos"/>
        </w:rPr>
      </w:pPr>
    </w:p>
    <w:p w14:paraId="22217658" w14:textId="77777777" w:rsidR="00145F1E" w:rsidRDefault="00145F1E">
      <w:pPr>
        <w:rPr>
          <w:rFonts w:ascii="Aptos" w:hAnsi="Aptos"/>
        </w:rPr>
      </w:pPr>
    </w:p>
    <w:p w14:paraId="566CDAA5" w14:textId="77777777" w:rsidR="00145F1E" w:rsidRDefault="00145F1E">
      <w:pPr>
        <w:rPr>
          <w:rFonts w:ascii="Aptos" w:hAnsi="Aptos"/>
        </w:rPr>
      </w:pPr>
    </w:p>
    <w:p w14:paraId="6AE6D17F" w14:textId="77777777" w:rsidR="00145F1E" w:rsidRDefault="00145F1E">
      <w:pPr>
        <w:rPr>
          <w:rFonts w:ascii="Aptos" w:hAnsi="Aptos"/>
        </w:rPr>
      </w:pPr>
    </w:p>
    <w:p w14:paraId="7C7127FD" w14:textId="77777777" w:rsidR="00145F1E" w:rsidRDefault="00145F1E">
      <w:pPr>
        <w:rPr>
          <w:rFonts w:ascii="Aptos" w:hAnsi="Aptos"/>
        </w:rPr>
      </w:pPr>
    </w:p>
    <w:p w14:paraId="620035F0" w14:textId="77777777" w:rsidR="00145F1E" w:rsidRDefault="00145F1E">
      <w:pPr>
        <w:rPr>
          <w:rFonts w:ascii="Aptos" w:hAnsi="Aptos"/>
        </w:rPr>
      </w:pPr>
    </w:p>
    <w:p w14:paraId="644D4C56" w14:textId="77777777" w:rsidR="00145F1E" w:rsidRDefault="00145F1E">
      <w:pPr>
        <w:rPr>
          <w:rFonts w:ascii="Aptos" w:hAnsi="Aptos"/>
        </w:rPr>
      </w:pPr>
    </w:p>
    <w:p w14:paraId="4CB71B9E" w14:textId="77777777" w:rsidR="00145F1E" w:rsidRDefault="00145F1E">
      <w:pPr>
        <w:rPr>
          <w:rFonts w:ascii="Aptos" w:hAnsi="Aptos"/>
        </w:rPr>
      </w:pPr>
    </w:p>
    <w:p w14:paraId="73D8CB2A" w14:textId="77777777" w:rsidR="00145F1E" w:rsidRDefault="00145F1E">
      <w:pPr>
        <w:rPr>
          <w:rFonts w:ascii="Aptos" w:hAnsi="Aptos"/>
        </w:rPr>
      </w:pPr>
    </w:p>
    <w:p w14:paraId="45259060" w14:textId="77777777" w:rsidR="00145F1E" w:rsidRPr="00DE3A43" w:rsidRDefault="00145F1E">
      <w:pPr>
        <w:rPr>
          <w:rFonts w:ascii="Aptos" w:hAnsi="Aptos"/>
        </w:rPr>
      </w:pPr>
    </w:p>
    <w:p w14:paraId="45AB7ABC" w14:textId="77777777" w:rsidR="00420297" w:rsidRPr="00DE3A43" w:rsidRDefault="00420297">
      <w:pPr>
        <w:rPr>
          <w:rFonts w:ascii="Aptos" w:hAnsi="Aptos"/>
        </w:rPr>
      </w:pPr>
    </w:p>
    <w:p w14:paraId="45AB7ABD" w14:textId="77777777" w:rsidR="00420297" w:rsidRPr="00DE3A43" w:rsidRDefault="00420297">
      <w:pPr>
        <w:rPr>
          <w:rFonts w:ascii="Aptos" w:hAnsi="Aptos"/>
        </w:rPr>
      </w:pPr>
    </w:p>
    <w:p w14:paraId="5B68825A" w14:textId="77777777" w:rsidR="00102F5A" w:rsidRPr="00DE3A43" w:rsidRDefault="00102F5A">
      <w:pPr>
        <w:rPr>
          <w:rFonts w:ascii="Aptos" w:hAnsi="Aptos"/>
        </w:rPr>
      </w:pPr>
    </w:p>
    <w:p w14:paraId="45AB7AD2" w14:textId="6A9F8B7F" w:rsidR="00420297" w:rsidRPr="00DE3A43" w:rsidRDefault="00576114" w:rsidP="00DE3A43">
      <w:pPr>
        <w:pStyle w:val="Heading1"/>
      </w:pPr>
      <w:bookmarkStart w:id="1" w:name="_Toc179894979"/>
      <w:r w:rsidRPr="00DE3A43">
        <w:lastRenderedPageBreak/>
        <w:t>What is the purpose of having CCTV?</w:t>
      </w:r>
      <w:bookmarkEnd w:id="1"/>
      <w:r w:rsidRPr="00DE3A43">
        <w:t xml:space="preserve"> </w:t>
      </w:r>
    </w:p>
    <w:p w14:paraId="45AB7AD3" w14:textId="77777777" w:rsidR="00420297" w:rsidRPr="00DE3A43" w:rsidRDefault="00420297">
      <w:pPr>
        <w:rPr>
          <w:rFonts w:ascii="Aptos" w:eastAsia="Verdana" w:hAnsi="Aptos" w:cs="Verdana"/>
          <w:color w:val="000000"/>
          <w:sz w:val="20"/>
          <w:szCs w:val="20"/>
        </w:rPr>
      </w:pPr>
    </w:p>
    <w:p w14:paraId="45AB7AD4" w14:textId="77777777" w:rsidR="00420297" w:rsidRPr="00DE3A43" w:rsidRDefault="00576114">
      <w:pPr>
        <w:rPr>
          <w:rFonts w:ascii="Aptos" w:eastAsia="Verdana" w:hAnsi="Aptos" w:cs="Verdana"/>
          <w:color w:val="000000"/>
          <w:sz w:val="20"/>
          <w:szCs w:val="20"/>
        </w:rPr>
      </w:pPr>
      <w:r w:rsidRPr="00DE3A43">
        <w:rPr>
          <w:rFonts w:ascii="Aptos" w:eastAsia="Verdana" w:hAnsi="Aptos" w:cs="Verdana"/>
          <w:color w:val="000000"/>
          <w:sz w:val="20"/>
          <w:szCs w:val="20"/>
        </w:rPr>
        <w:t xml:space="preserve">Our CCTV system is used to enhance the overall sense of wellbeing, safety and </w:t>
      </w:r>
    </w:p>
    <w:p w14:paraId="45AB7AD5" w14:textId="77777777" w:rsidR="00420297" w:rsidRPr="00DE3A43" w:rsidRDefault="00576114">
      <w:pPr>
        <w:rPr>
          <w:rFonts w:ascii="Aptos" w:eastAsia="Verdana" w:hAnsi="Aptos" w:cs="Verdana"/>
          <w:color w:val="000000"/>
          <w:sz w:val="20"/>
          <w:szCs w:val="20"/>
        </w:rPr>
      </w:pPr>
      <w:r w:rsidRPr="00DE3A43">
        <w:rPr>
          <w:rFonts w:ascii="Aptos" w:eastAsia="Verdana" w:hAnsi="Aptos" w:cs="Verdana"/>
          <w:color w:val="000000"/>
          <w:sz w:val="20"/>
          <w:szCs w:val="20"/>
        </w:rPr>
        <w:t>security for all our community, whether inside the school building or outside.</w:t>
      </w:r>
    </w:p>
    <w:p w14:paraId="45AB7AD6" w14:textId="77777777" w:rsidR="00420297" w:rsidRPr="00DE3A43" w:rsidRDefault="00576114">
      <w:pPr>
        <w:rPr>
          <w:rFonts w:ascii="Aptos" w:eastAsia="Verdana" w:hAnsi="Aptos" w:cs="Verdana"/>
          <w:color w:val="000000"/>
          <w:sz w:val="20"/>
          <w:szCs w:val="20"/>
        </w:rPr>
      </w:pPr>
      <w:r w:rsidRPr="00DE3A43">
        <w:rPr>
          <w:rFonts w:ascii="Aptos" w:eastAsia="Verdana" w:hAnsi="Aptos" w:cs="Verdana"/>
          <w:color w:val="000000"/>
          <w:sz w:val="20"/>
          <w:szCs w:val="20"/>
        </w:rPr>
        <w:t xml:space="preserve"> </w:t>
      </w:r>
    </w:p>
    <w:p w14:paraId="45AB7AD7" w14:textId="77777777" w:rsidR="00420297" w:rsidRPr="00DE3A43" w:rsidRDefault="00576114">
      <w:pPr>
        <w:rPr>
          <w:rFonts w:ascii="Aptos" w:eastAsia="Verdana" w:hAnsi="Aptos" w:cs="Verdana"/>
          <w:color w:val="000000"/>
          <w:sz w:val="20"/>
          <w:szCs w:val="20"/>
        </w:rPr>
      </w:pPr>
      <w:r w:rsidRPr="00DE3A43">
        <w:rPr>
          <w:rFonts w:ascii="Aptos" w:eastAsia="Verdana" w:hAnsi="Aptos" w:cs="Verdana"/>
          <w:color w:val="000000"/>
          <w:sz w:val="20"/>
          <w:szCs w:val="20"/>
        </w:rPr>
        <w:t xml:space="preserve">The recordings from all cameras will be used to assist school leaders in </w:t>
      </w:r>
    </w:p>
    <w:p w14:paraId="45AB7AD8" w14:textId="77777777" w:rsidR="00420297" w:rsidRPr="00DE3A43" w:rsidRDefault="00576114">
      <w:pPr>
        <w:rPr>
          <w:rFonts w:ascii="Aptos" w:eastAsia="Verdana" w:hAnsi="Aptos" w:cs="Verdana"/>
          <w:color w:val="000000"/>
          <w:sz w:val="20"/>
          <w:szCs w:val="20"/>
        </w:rPr>
      </w:pPr>
      <w:r w:rsidRPr="00DE3A43">
        <w:rPr>
          <w:rFonts w:ascii="Aptos" w:eastAsia="Verdana" w:hAnsi="Aptos" w:cs="Verdana"/>
          <w:color w:val="000000"/>
          <w:sz w:val="20"/>
          <w:szCs w:val="20"/>
        </w:rPr>
        <w:t xml:space="preserve">appropriately investigating incidents. Any investigation must be both just and fair. Recordings may be used for investigating the following issues: </w:t>
      </w:r>
    </w:p>
    <w:p w14:paraId="45AB7AD9" w14:textId="77777777" w:rsidR="00420297" w:rsidRPr="00DE3A43" w:rsidRDefault="00420297">
      <w:pPr>
        <w:rPr>
          <w:rFonts w:ascii="Aptos" w:eastAsia="Verdana" w:hAnsi="Aptos" w:cs="Verdana"/>
          <w:color w:val="000000"/>
          <w:sz w:val="20"/>
          <w:szCs w:val="20"/>
        </w:rPr>
      </w:pPr>
    </w:p>
    <w:p w14:paraId="45AB7ADA" w14:textId="77777777" w:rsidR="00420297" w:rsidRPr="00DE3A43" w:rsidRDefault="00576114" w:rsidP="006E3BEA">
      <w:pPr>
        <w:numPr>
          <w:ilvl w:val="0"/>
          <w:numId w:val="6"/>
        </w:numPr>
        <w:rPr>
          <w:rFonts w:ascii="Aptos" w:eastAsia="Verdana" w:hAnsi="Aptos" w:cs="Verdana"/>
          <w:color w:val="000000"/>
          <w:sz w:val="20"/>
          <w:szCs w:val="20"/>
        </w:rPr>
      </w:pPr>
      <w:r w:rsidRPr="00DE3A43">
        <w:rPr>
          <w:rFonts w:ascii="Aptos" w:eastAsia="Verdana" w:hAnsi="Aptos" w:cs="Verdana"/>
          <w:color w:val="000000"/>
          <w:sz w:val="20"/>
          <w:szCs w:val="20"/>
        </w:rPr>
        <w:t xml:space="preserve">physical damage </w:t>
      </w:r>
    </w:p>
    <w:p w14:paraId="45AB7ADB" w14:textId="77777777" w:rsidR="00420297" w:rsidRPr="00DE3A43" w:rsidRDefault="00576114" w:rsidP="006E3BEA">
      <w:pPr>
        <w:numPr>
          <w:ilvl w:val="0"/>
          <w:numId w:val="6"/>
        </w:numPr>
        <w:rPr>
          <w:rFonts w:ascii="Aptos" w:eastAsia="Verdana" w:hAnsi="Aptos" w:cs="Verdana"/>
          <w:color w:val="000000"/>
          <w:sz w:val="20"/>
          <w:szCs w:val="20"/>
        </w:rPr>
      </w:pPr>
      <w:r w:rsidRPr="00DE3A43">
        <w:rPr>
          <w:rFonts w:ascii="Aptos" w:eastAsia="Verdana" w:hAnsi="Aptos" w:cs="Verdana"/>
          <w:color w:val="000000"/>
          <w:sz w:val="20"/>
          <w:szCs w:val="20"/>
        </w:rPr>
        <w:t xml:space="preserve">bullying/anti-social behaviour/unsafe behaviour </w:t>
      </w:r>
    </w:p>
    <w:p w14:paraId="45AB7ADC" w14:textId="77777777" w:rsidR="00420297" w:rsidRPr="00DE3A43" w:rsidRDefault="00576114" w:rsidP="006E3BEA">
      <w:pPr>
        <w:numPr>
          <w:ilvl w:val="0"/>
          <w:numId w:val="6"/>
        </w:numPr>
        <w:rPr>
          <w:rFonts w:ascii="Aptos" w:eastAsia="Verdana" w:hAnsi="Aptos" w:cs="Verdana"/>
          <w:color w:val="000000"/>
          <w:sz w:val="20"/>
          <w:szCs w:val="20"/>
        </w:rPr>
      </w:pPr>
      <w:r w:rsidRPr="00DE3A43">
        <w:rPr>
          <w:rFonts w:ascii="Aptos" w:eastAsia="Verdana" w:hAnsi="Aptos" w:cs="Verdana"/>
          <w:color w:val="000000"/>
          <w:sz w:val="20"/>
          <w:szCs w:val="20"/>
        </w:rPr>
        <w:t xml:space="preserve">smoking/H&amp;S considerations </w:t>
      </w:r>
    </w:p>
    <w:p w14:paraId="45AB7ADD" w14:textId="77777777" w:rsidR="00420297" w:rsidRPr="00DE3A43" w:rsidRDefault="00576114" w:rsidP="006E3BEA">
      <w:pPr>
        <w:numPr>
          <w:ilvl w:val="0"/>
          <w:numId w:val="6"/>
        </w:numPr>
        <w:rPr>
          <w:rFonts w:ascii="Aptos" w:eastAsia="Verdana" w:hAnsi="Aptos" w:cs="Verdana"/>
          <w:color w:val="000000"/>
          <w:sz w:val="20"/>
          <w:szCs w:val="20"/>
        </w:rPr>
      </w:pPr>
      <w:r w:rsidRPr="00DE3A43">
        <w:rPr>
          <w:rFonts w:ascii="Aptos" w:eastAsia="Verdana" w:hAnsi="Aptos" w:cs="Verdana"/>
          <w:color w:val="000000"/>
          <w:sz w:val="20"/>
          <w:szCs w:val="20"/>
        </w:rPr>
        <w:t xml:space="preserve">misbehaviour </w:t>
      </w:r>
    </w:p>
    <w:p w14:paraId="45AB7ADE" w14:textId="77777777" w:rsidR="00420297" w:rsidRPr="00DE3A43" w:rsidRDefault="00576114" w:rsidP="006E3BEA">
      <w:pPr>
        <w:numPr>
          <w:ilvl w:val="0"/>
          <w:numId w:val="6"/>
        </w:numPr>
        <w:rPr>
          <w:rFonts w:ascii="Aptos" w:eastAsia="Verdana" w:hAnsi="Aptos" w:cs="Verdana"/>
          <w:color w:val="000000"/>
          <w:sz w:val="20"/>
          <w:szCs w:val="20"/>
        </w:rPr>
      </w:pPr>
      <w:r w:rsidRPr="00DE3A43">
        <w:rPr>
          <w:rFonts w:ascii="Aptos" w:eastAsia="Verdana" w:hAnsi="Aptos" w:cs="Verdana"/>
          <w:color w:val="000000"/>
          <w:sz w:val="20"/>
          <w:szCs w:val="20"/>
        </w:rPr>
        <w:t xml:space="preserve">criminal damage </w:t>
      </w:r>
    </w:p>
    <w:p w14:paraId="45AB7ADF" w14:textId="77777777" w:rsidR="00420297" w:rsidRPr="00DE3A43" w:rsidRDefault="00576114" w:rsidP="006E3BEA">
      <w:pPr>
        <w:numPr>
          <w:ilvl w:val="0"/>
          <w:numId w:val="6"/>
        </w:numPr>
        <w:rPr>
          <w:rFonts w:ascii="Aptos" w:eastAsia="Verdana" w:hAnsi="Aptos" w:cs="Verdana"/>
          <w:color w:val="000000"/>
          <w:sz w:val="20"/>
          <w:szCs w:val="20"/>
        </w:rPr>
      </w:pPr>
      <w:r w:rsidRPr="00DE3A43">
        <w:rPr>
          <w:rFonts w:ascii="Aptos" w:eastAsia="Verdana" w:hAnsi="Aptos" w:cs="Verdana"/>
          <w:color w:val="000000"/>
          <w:sz w:val="20"/>
          <w:szCs w:val="20"/>
        </w:rPr>
        <w:t>safeguarding pupils and staff</w:t>
      </w:r>
    </w:p>
    <w:p w14:paraId="45AB7AE0" w14:textId="77777777" w:rsidR="00420297" w:rsidRPr="00DE3A43" w:rsidRDefault="00420297">
      <w:pPr>
        <w:rPr>
          <w:rFonts w:ascii="Aptos" w:eastAsia="Verdana" w:hAnsi="Aptos" w:cs="Verdana"/>
          <w:color w:val="000000"/>
          <w:sz w:val="20"/>
          <w:szCs w:val="20"/>
        </w:rPr>
      </w:pPr>
    </w:p>
    <w:p w14:paraId="45AB7AE1" w14:textId="77777777" w:rsidR="00420297" w:rsidRPr="00DE3A43" w:rsidRDefault="00576114">
      <w:pPr>
        <w:rPr>
          <w:rFonts w:ascii="Aptos" w:eastAsia="Verdana" w:hAnsi="Aptos" w:cs="Verdana"/>
          <w:color w:val="000000"/>
          <w:sz w:val="20"/>
          <w:szCs w:val="20"/>
        </w:rPr>
      </w:pPr>
      <w:r w:rsidRPr="00DE3A43">
        <w:rPr>
          <w:rFonts w:ascii="Aptos" w:eastAsia="Verdana" w:hAnsi="Aptos" w:cs="Verdana"/>
          <w:color w:val="000000"/>
          <w:sz w:val="20"/>
          <w:szCs w:val="20"/>
        </w:rPr>
        <w:t xml:space="preserve">It is our primary intention that the presence of the CCTV system will in itself </w:t>
      </w:r>
    </w:p>
    <w:p w14:paraId="45AB7AE2" w14:textId="77777777" w:rsidR="00420297" w:rsidRPr="00DE3A43" w:rsidRDefault="00576114">
      <w:pPr>
        <w:rPr>
          <w:rFonts w:ascii="Aptos" w:eastAsia="Verdana" w:hAnsi="Aptos" w:cs="Verdana"/>
          <w:color w:val="000000"/>
          <w:sz w:val="20"/>
          <w:szCs w:val="20"/>
        </w:rPr>
      </w:pPr>
      <w:r w:rsidRPr="00DE3A43">
        <w:rPr>
          <w:rFonts w:ascii="Aptos" w:eastAsia="Verdana" w:hAnsi="Aptos" w:cs="Verdana"/>
          <w:color w:val="000000"/>
          <w:sz w:val="20"/>
          <w:szCs w:val="20"/>
        </w:rPr>
        <w:t xml:space="preserve">encourage positive behaviour and commitment to the schools’ mission and vision. </w:t>
      </w:r>
    </w:p>
    <w:p w14:paraId="45AB7AE3" w14:textId="77777777" w:rsidR="00420297" w:rsidRPr="00DE3A43" w:rsidRDefault="00420297">
      <w:pPr>
        <w:rPr>
          <w:rFonts w:ascii="Aptos" w:eastAsia="Verdana" w:hAnsi="Aptos" w:cs="Verdana"/>
          <w:color w:val="000000"/>
          <w:sz w:val="20"/>
          <w:szCs w:val="20"/>
        </w:rPr>
      </w:pPr>
    </w:p>
    <w:p w14:paraId="45AB7AE4" w14:textId="77777777" w:rsidR="00420297" w:rsidRPr="00DE3A43" w:rsidRDefault="00576114" w:rsidP="0099178C">
      <w:pPr>
        <w:pStyle w:val="Heading1"/>
      </w:pPr>
      <w:bookmarkStart w:id="2" w:name="_Toc179894980"/>
      <w:r w:rsidRPr="00DE3A43">
        <w:t>General considerations for the system</w:t>
      </w:r>
      <w:bookmarkEnd w:id="2"/>
      <w:r w:rsidRPr="00DE3A43">
        <w:t xml:space="preserve"> </w:t>
      </w:r>
    </w:p>
    <w:p w14:paraId="45AB7AE5" w14:textId="77777777" w:rsidR="00420297" w:rsidRPr="00DE3A43" w:rsidRDefault="00420297">
      <w:pPr>
        <w:rPr>
          <w:rFonts w:ascii="Aptos" w:eastAsia="Verdana" w:hAnsi="Aptos" w:cs="Verdana"/>
          <w:color w:val="000000"/>
          <w:sz w:val="20"/>
          <w:szCs w:val="20"/>
        </w:rPr>
      </w:pPr>
    </w:p>
    <w:p w14:paraId="45AB7AE6" w14:textId="77777777" w:rsidR="00420297" w:rsidRPr="00DE3A43" w:rsidRDefault="00576114">
      <w:pPr>
        <w:rPr>
          <w:rFonts w:ascii="Aptos" w:eastAsia="Verdana" w:hAnsi="Aptos" w:cs="Verdana"/>
          <w:color w:val="000000"/>
          <w:sz w:val="20"/>
          <w:szCs w:val="20"/>
        </w:rPr>
      </w:pPr>
      <w:r w:rsidRPr="00DE3A43">
        <w:rPr>
          <w:rFonts w:ascii="Aptos" w:eastAsia="Verdana" w:hAnsi="Aptos" w:cs="Verdana"/>
          <w:color w:val="000000"/>
          <w:sz w:val="20"/>
          <w:szCs w:val="20"/>
        </w:rPr>
        <w:t xml:space="preserve">Our CCTV system must: </w:t>
      </w:r>
    </w:p>
    <w:p w14:paraId="45AB7AE7" w14:textId="77777777" w:rsidR="00420297" w:rsidRPr="00DE3A43" w:rsidRDefault="00420297">
      <w:pPr>
        <w:rPr>
          <w:rFonts w:ascii="Aptos" w:eastAsia="Verdana" w:hAnsi="Aptos" w:cs="Verdana"/>
          <w:color w:val="000000"/>
          <w:sz w:val="20"/>
          <w:szCs w:val="20"/>
        </w:rPr>
      </w:pPr>
    </w:p>
    <w:p w14:paraId="45AB7AE8" w14:textId="77777777" w:rsidR="00420297" w:rsidRPr="00DE3A43" w:rsidRDefault="00576114" w:rsidP="006E3BEA">
      <w:pPr>
        <w:numPr>
          <w:ilvl w:val="0"/>
          <w:numId w:val="7"/>
        </w:numPr>
        <w:rPr>
          <w:rFonts w:ascii="Aptos" w:eastAsia="Verdana" w:hAnsi="Aptos" w:cs="Verdana"/>
          <w:color w:val="000000"/>
          <w:sz w:val="20"/>
          <w:szCs w:val="20"/>
        </w:rPr>
      </w:pPr>
      <w:r w:rsidRPr="00DE3A43">
        <w:rPr>
          <w:rFonts w:ascii="Aptos" w:eastAsia="Verdana" w:hAnsi="Aptos" w:cs="Verdana"/>
          <w:color w:val="000000"/>
          <w:sz w:val="20"/>
          <w:szCs w:val="20"/>
        </w:rPr>
        <w:t xml:space="preserve">respect privacy, be non-invasive </w:t>
      </w:r>
    </w:p>
    <w:p w14:paraId="45AB7AE9" w14:textId="77777777" w:rsidR="00420297" w:rsidRPr="00DE3A43" w:rsidRDefault="00576114" w:rsidP="006E3BEA">
      <w:pPr>
        <w:numPr>
          <w:ilvl w:val="0"/>
          <w:numId w:val="7"/>
        </w:numPr>
        <w:rPr>
          <w:rFonts w:ascii="Aptos" w:eastAsia="Verdana" w:hAnsi="Aptos" w:cs="Verdana"/>
          <w:color w:val="000000"/>
          <w:sz w:val="20"/>
          <w:szCs w:val="20"/>
        </w:rPr>
      </w:pPr>
      <w:r w:rsidRPr="00DE3A43">
        <w:rPr>
          <w:rFonts w:ascii="Aptos" w:eastAsia="Verdana" w:hAnsi="Aptos" w:cs="Verdana"/>
          <w:color w:val="000000"/>
          <w:sz w:val="20"/>
          <w:szCs w:val="20"/>
        </w:rPr>
        <w:t xml:space="preserve">be used in accordance with the law – UK GDPR, Human Rights Act 1998 </w:t>
      </w:r>
    </w:p>
    <w:p w14:paraId="45AB7AEA" w14:textId="77777777" w:rsidR="00420297" w:rsidRPr="00DE3A43" w:rsidRDefault="00576114" w:rsidP="006E3BEA">
      <w:pPr>
        <w:numPr>
          <w:ilvl w:val="0"/>
          <w:numId w:val="7"/>
        </w:numPr>
        <w:rPr>
          <w:rFonts w:ascii="Aptos" w:eastAsia="Verdana" w:hAnsi="Aptos" w:cs="Verdana"/>
          <w:color w:val="000000"/>
          <w:sz w:val="20"/>
          <w:szCs w:val="20"/>
        </w:rPr>
      </w:pPr>
      <w:r w:rsidRPr="00DE3A43">
        <w:rPr>
          <w:rFonts w:ascii="Aptos" w:eastAsia="Verdana" w:hAnsi="Aptos" w:cs="Verdana"/>
          <w:color w:val="000000"/>
          <w:sz w:val="20"/>
          <w:szCs w:val="20"/>
        </w:rPr>
        <w:t xml:space="preserve">be restricted to school leaders who will have direct access via the systems hardware and software. </w:t>
      </w:r>
    </w:p>
    <w:p w14:paraId="45AB7AEB" w14:textId="77777777" w:rsidR="00420297" w:rsidRPr="00DE3A43" w:rsidRDefault="00576114" w:rsidP="006E3BEA">
      <w:pPr>
        <w:numPr>
          <w:ilvl w:val="0"/>
          <w:numId w:val="7"/>
        </w:numPr>
        <w:rPr>
          <w:rFonts w:ascii="Aptos" w:eastAsia="Verdana" w:hAnsi="Aptos" w:cs="Verdana"/>
          <w:color w:val="000000"/>
          <w:sz w:val="20"/>
          <w:szCs w:val="20"/>
        </w:rPr>
      </w:pPr>
      <w:r w:rsidRPr="00DE3A43">
        <w:rPr>
          <w:rFonts w:ascii="Aptos" w:eastAsia="Verdana" w:hAnsi="Aptos" w:cs="Verdana"/>
          <w:color w:val="000000"/>
          <w:sz w:val="20"/>
          <w:szCs w:val="20"/>
        </w:rPr>
        <w:t xml:space="preserve">only allow storage for 30 days on a hard drive and then be deleted permanently. </w:t>
      </w:r>
    </w:p>
    <w:p w14:paraId="45AB7AEC" w14:textId="77777777" w:rsidR="00420297" w:rsidRPr="00DE3A43" w:rsidRDefault="00420297">
      <w:pPr>
        <w:rPr>
          <w:rFonts w:ascii="Aptos" w:eastAsia="Verdana" w:hAnsi="Aptos" w:cs="Verdana"/>
          <w:color w:val="000000"/>
          <w:sz w:val="20"/>
          <w:szCs w:val="20"/>
        </w:rPr>
      </w:pPr>
    </w:p>
    <w:p w14:paraId="45AB7AED" w14:textId="77777777" w:rsidR="00420297" w:rsidRPr="00DE3A43" w:rsidRDefault="00576114" w:rsidP="0099178C">
      <w:pPr>
        <w:pStyle w:val="Heading1"/>
        <w:rPr>
          <w:rFonts w:cs="Verdana"/>
          <w:b/>
          <w:color w:val="000000"/>
          <w:sz w:val="20"/>
          <w:szCs w:val="20"/>
        </w:rPr>
      </w:pPr>
      <w:bookmarkStart w:id="3" w:name="_Toc179894981"/>
      <w:r w:rsidRPr="0099178C">
        <w:rPr>
          <w:rStyle w:val="Heading1Char"/>
        </w:rPr>
        <w:t>Operational use of the system</w:t>
      </w:r>
      <w:r w:rsidRPr="00DE3A43">
        <w:rPr>
          <w:rFonts w:cs="Verdana"/>
          <w:b/>
          <w:color w:val="000000"/>
          <w:sz w:val="20"/>
          <w:szCs w:val="20"/>
        </w:rPr>
        <w:t>.</w:t>
      </w:r>
      <w:bookmarkEnd w:id="3"/>
      <w:r w:rsidRPr="00DE3A43">
        <w:rPr>
          <w:rFonts w:cs="Verdana"/>
          <w:b/>
          <w:color w:val="000000"/>
          <w:sz w:val="20"/>
          <w:szCs w:val="20"/>
        </w:rPr>
        <w:t xml:space="preserve"> </w:t>
      </w:r>
    </w:p>
    <w:p w14:paraId="45AB7AEE" w14:textId="77777777" w:rsidR="00420297" w:rsidRPr="00DE3A43" w:rsidRDefault="00420297">
      <w:pPr>
        <w:rPr>
          <w:rFonts w:ascii="Aptos" w:eastAsia="Verdana" w:hAnsi="Aptos" w:cs="Verdana"/>
          <w:color w:val="000000"/>
          <w:sz w:val="20"/>
          <w:szCs w:val="20"/>
        </w:rPr>
      </w:pPr>
    </w:p>
    <w:p w14:paraId="45AB7AEF" w14:textId="77777777" w:rsidR="00420297" w:rsidRPr="00DE3A43" w:rsidRDefault="00576114">
      <w:pPr>
        <w:rPr>
          <w:rFonts w:ascii="Aptos" w:eastAsia="Verdana" w:hAnsi="Aptos" w:cs="Verdana"/>
          <w:color w:val="000000"/>
          <w:sz w:val="20"/>
          <w:szCs w:val="20"/>
        </w:rPr>
      </w:pPr>
      <w:r w:rsidRPr="00DE3A43">
        <w:rPr>
          <w:rFonts w:ascii="Aptos" w:eastAsia="Verdana" w:hAnsi="Aptos" w:cs="Verdana"/>
          <w:color w:val="000000"/>
          <w:sz w:val="20"/>
          <w:szCs w:val="20"/>
        </w:rPr>
        <w:t xml:space="preserve">In using our system: </w:t>
      </w:r>
    </w:p>
    <w:p w14:paraId="45AB7AF0" w14:textId="77777777" w:rsidR="00420297" w:rsidRPr="00DE3A43" w:rsidRDefault="00420297">
      <w:pPr>
        <w:rPr>
          <w:rFonts w:ascii="Aptos" w:eastAsia="Verdana" w:hAnsi="Aptos" w:cs="Verdana"/>
          <w:color w:val="000000"/>
          <w:sz w:val="20"/>
          <w:szCs w:val="20"/>
        </w:rPr>
      </w:pPr>
    </w:p>
    <w:p w14:paraId="45AB7AF1" w14:textId="77777777" w:rsidR="00420297" w:rsidRPr="00DE3A43" w:rsidRDefault="00576114" w:rsidP="006E3BEA">
      <w:pPr>
        <w:numPr>
          <w:ilvl w:val="0"/>
          <w:numId w:val="8"/>
        </w:numPr>
        <w:rPr>
          <w:rFonts w:ascii="Aptos" w:eastAsia="Verdana" w:hAnsi="Aptos" w:cs="Verdana"/>
          <w:color w:val="000000"/>
          <w:sz w:val="20"/>
          <w:szCs w:val="20"/>
        </w:rPr>
      </w:pPr>
      <w:r w:rsidRPr="00DE3A43">
        <w:rPr>
          <w:rFonts w:ascii="Aptos" w:eastAsia="Verdana" w:hAnsi="Aptos" w:cs="Verdana"/>
          <w:color w:val="000000"/>
          <w:sz w:val="20"/>
          <w:szCs w:val="20"/>
        </w:rPr>
        <w:t xml:space="preserve">the use of CCTV and the processing of any data will comply with GDPR. </w:t>
      </w:r>
    </w:p>
    <w:p w14:paraId="45AB7AF2" w14:textId="77777777" w:rsidR="00420297" w:rsidRPr="00DE3A43" w:rsidRDefault="00576114" w:rsidP="006E3BEA">
      <w:pPr>
        <w:numPr>
          <w:ilvl w:val="0"/>
          <w:numId w:val="8"/>
        </w:numPr>
        <w:rPr>
          <w:rFonts w:ascii="Aptos" w:eastAsia="Verdana" w:hAnsi="Aptos" w:cs="Verdana"/>
          <w:color w:val="000000"/>
          <w:sz w:val="20"/>
          <w:szCs w:val="20"/>
        </w:rPr>
      </w:pPr>
      <w:r w:rsidRPr="00DE3A43">
        <w:rPr>
          <w:rFonts w:ascii="Aptos" w:eastAsia="Verdana" w:hAnsi="Aptos" w:cs="Verdana"/>
          <w:color w:val="000000"/>
          <w:sz w:val="20"/>
          <w:szCs w:val="20"/>
        </w:rPr>
        <w:t>copies will only be made with the permission of the headteacher who must ensure that the reason fulfils the criteria in section 1. They must also ensure that such copied material is limited to the required incident.</w:t>
      </w:r>
    </w:p>
    <w:p w14:paraId="45AB7AF3" w14:textId="77777777" w:rsidR="00420297" w:rsidRPr="00DE3A43" w:rsidRDefault="00576114" w:rsidP="006E3BEA">
      <w:pPr>
        <w:numPr>
          <w:ilvl w:val="0"/>
          <w:numId w:val="8"/>
        </w:numPr>
        <w:rPr>
          <w:rFonts w:ascii="Aptos" w:eastAsia="Verdana" w:hAnsi="Aptos" w:cs="Verdana"/>
          <w:color w:val="000000"/>
          <w:sz w:val="20"/>
          <w:szCs w:val="20"/>
        </w:rPr>
      </w:pPr>
      <w:r w:rsidRPr="00DE3A43">
        <w:rPr>
          <w:rFonts w:ascii="Aptos" w:eastAsia="Verdana" w:hAnsi="Aptos" w:cs="Verdana"/>
          <w:color w:val="000000"/>
          <w:sz w:val="20"/>
          <w:szCs w:val="20"/>
        </w:rPr>
        <w:t>any requests for hard copies by the headteacher must be logged and then destroyed once it has been used.</w:t>
      </w:r>
    </w:p>
    <w:p w14:paraId="45AB7AF4" w14:textId="77777777" w:rsidR="00420297" w:rsidRPr="00DE3A43" w:rsidRDefault="00576114" w:rsidP="006E3BEA">
      <w:pPr>
        <w:numPr>
          <w:ilvl w:val="0"/>
          <w:numId w:val="8"/>
        </w:numPr>
        <w:rPr>
          <w:rFonts w:ascii="Aptos" w:eastAsia="Verdana" w:hAnsi="Aptos" w:cs="Verdana"/>
          <w:color w:val="000000"/>
          <w:sz w:val="20"/>
          <w:szCs w:val="20"/>
        </w:rPr>
      </w:pPr>
      <w:r w:rsidRPr="00DE3A43">
        <w:rPr>
          <w:rFonts w:ascii="Aptos" w:eastAsia="Verdana" w:hAnsi="Aptos" w:cs="Verdana"/>
          <w:color w:val="000000"/>
          <w:sz w:val="20"/>
          <w:szCs w:val="20"/>
        </w:rPr>
        <w:t xml:space="preserve">camera positions will respect privacy in toilet areas and will only be located </w:t>
      </w:r>
    </w:p>
    <w:p w14:paraId="45AB7AF5" w14:textId="77777777" w:rsidR="00420297" w:rsidRPr="00DE3A43" w:rsidRDefault="00576114" w:rsidP="006E3BEA">
      <w:pPr>
        <w:numPr>
          <w:ilvl w:val="0"/>
          <w:numId w:val="8"/>
        </w:numPr>
        <w:rPr>
          <w:rFonts w:ascii="Aptos" w:eastAsia="Verdana" w:hAnsi="Aptos" w:cs="Verdana"/>
          <w:color w:val="000000"/>
          <w:sz w:val="20"/>
          <w:szCs w:val="20"/>
        </w:rPr>
      </w:pPr>
      <w:r w:rsidRPr="00DE3A43">
        <w:rPr>
          <w:rFonts w:ascii="Aptos" w:eastAsia="Verdana" w:hAnsi="Aptos" w:cs="Verdana"/>
          <w:color w:val="000000"/>
          <w:sz w:val="20"/>
          <w:szCs w:val="20"/>
        </w:rPr>
        <w:t>in previously planned and agreed positions.</w:t>
      </w:r>
    </w:p>
    <w:p w14:paraId="45AB7AF6" w14:textId="77777777" w:rsidR="00420297" w:rsidRPr="00DE3A43" w:rsidRDefault="00576114" w:rsidP="006E3BEA">
      <w:pPr>
        <w:numPr>
          <w:ilvl w:val="0"/>
          <w:numId w:val="8"/>
        </w:numPr>
        <w:rPr>
          <w:rFonts w:ascii="Aptos" w:eastAsia="Verdana" w:hAnsi="Aptos" w:cs="Verdana"/>
          <w:color w:val="000000"/>
          <w:sz w:val="20"/>
          <w:szCs w:val="20"/>
        </w:rPr>
      </w:pPr>
      <w:r w:rsidRPr="00DE3A43">
        <w:rPr>
          <w:rFonts w:ascii="Aptos" w:eastAsia="Verdana" w:hAnsi="Aptos" w:cs="Verdana"/>
          <w:color w:val="000000"/>
          <w:sz w:val="20"/>
          <w:szCs w:val="20"/>
        </w:rPr>
        <w:t xml:space="preserve">recordings to be made available to Police, in the event of criminal investigation. </w:t>
      </w:r>
    </w:p>
    <w:p w14:paraId="45AB7AF7" w14:textId="77777777" w:rsidR="00420297" w:rsidRPr="00DE3A43" w:rsidRDefault="00576114" w:rsidP="006E3BEA">
      <w:pPr>
        <w:numPr>
          <w:ilvl w:val="0"/>
          <w:numId w:val="8"/>
        </w:numPr>
        <w:rPr>
          <w:rFonts w:ascii="Aptos" w:eastAsia="Verdana" w:hAnsi="Aptos" w:cs="Verdana"/>
          <w:color w:val="000000"/>
          <w:sz w:val="20"/>
          <w:szCs w:val="20"/>
        </w:rPr>
      </w:pPr>
      <w:r w:rsidRPr="00DE3A43">
        <w:rPr>
          <w:rFonts w:ascii="Aptos" w:eastAsia="Verdana" w:hAnsi="Aptos" w:cs="Verdana"/>
          <w:color w:val="000000"/>
          <w:sz w:val="20"/>
          <w:szCs w:val="20"/>
        </w:rPr>
        <w:t xml:space="preserve">servicing &amp; maintenance will take place as and when needed. </w:t>
      </w:r>
    </w:p>
    <w:p w14:paraId="45AB7AF8" w14:textId="77777777" w:rsidR="00420297" w:rsidRPr="00DE3A43" w:rsidRDefault="00420297">
      <w:pPr>
        <w:rPr>
          <w:rFonts w:ascii="Aptos" w:eastAsia="Verdana" w:hAnsi="Aptos" w:cs="Verdana"/>
          <w:color w:val="000000"/>
          <w:sz w:val="20"/>
          <w:szCs w:val="20"/>
        </w:rPr>
      </w:pPr>
    </w:p>
    <w:p w14:paraId="45AB7AF9" w14:textId="77777777" w:rsidR="00420297" w:rsidRPr="00DE3A43" w:rsidRDefault="00420297">
      <w:pPr>
        <w:rPr>
          <w:rFonts w:ascii="Aptos" w:eastAsia="Verdana" w:hAnsi="Aptos" w:cs="Verdana"/>
          <w:color w:val="000000"/>
          <w:sz w:val="20"/>
          <w:szCs w:val="20"/>
        </w:rPr>
      </w:pPr>
    </w:p>
    <w:p w14:paraId="45AB7AFA" w14:textId="77777777" w:rsidR="00420297" w:rsidRPr="00DE3A43" w:rsidRDefault="00420297">
      <w:pPr>
        <w:rPr>
          <w:rFonts w:ascii="Aptos" w:eastAsia="Verdana" w:hAnsi="Aptos" w:cs="Verdana"/>
          <w:color w:val="000000"/>
          <w:sz w:val="20"/>
          <w:szCs w:val="20"/>
        </w:rPr>
      </w:pPr>
    </w:p>
    <w:p w14:paraId="45AB7B05" w14:textId="77777777" w:rsidR="00420297" w:rsidRDefault="00420297">
      <w:pPr>
        <w:rPr>
          <w:rFonts w:ascii="Aptos" w:eastAsia="Verdana" w:hAnsi="Aptos" w:cs="Verdana"/>
          <w:color w:val="000000"/>
          <w:sz w:val="20"/>
          <w:szCs w:val="20"/>
        </w:rPr>
      </w:pPr>
    </w:p>
    <w:p w14:paraId="25B67003" w14:textId="77777777" w:rsidR="00DE34D2" w:rsidRDefault="00DE34D2">
      <w:pPr>
        <w:rPr>
          <w:rFonts w:ascii="Aptos" w:eastAsia="Verdana" w:hAnsi="Aptos" w:cs="Verdana"/>
          <w:color w:val="000000"/>
          <w:sz w:val="20"/>
          <w:szCs w:val="20"/>
        </w:rPr>
      </w:pPr>
    </w:p>
    <w:p w14:paraId="404D20E8" w14:textId="77777777" w:rsidR="00DE34D2" w:rsidRPr="00DE3A43" w:rsidRDefault="00DE34D2">
      <w:pPr>
        <w:rPr>
          <w:rFonts w:ascii="Aptos" w:eastAsia="Verdana" w:hAnsi="Aptos" w:cs="Verdana"/>
          <w:color w:val="000000"/>
          <w:sz w:val="20"/>
          <w:szCs w:val="20"/>
        </w:rPr>
      </w:pPr>
    </w:p>
    <w:p w14:paraId="45AB7B06" w14:textId="77777777" w:rsidR="00420297" w:rsidRPr="00DE3A43" w:rsidRDefault="00420297">
      <w:pPr>
        <w:rPr>
          <w:rFonts w:ascii="Aptos" w:eastAsia="Verdana" w:hAnsi="Aptos" w:cs="Verdana"/>
          <w:color w:val="000000"/>
          <w:sz w:val="20"/>
          <w:szCs w:val="20"/>
        </w:rPr>
      </w:pPr>
    </w:p>
    <w:p w14:paraId="45AB7B07" w14:textId="77777777" w:rsidR="00420297" w:rsidRPr="00DE3A43" w:rsidRDefault="00420297">
      <w:pPr>
        <w:rPr>
          <w:rFonts w:ascii="Aptos" w:eastAsia="Verdana" w:hAnsi="Aptos" w:cs="Verdana"/>
          <w:color w:val="000000"/>
          <w:sz w:val="20"/>
          <w:szCs w:val="20"/>
        </w:rPr>
      </w:pPr>
    </w:p>
    <w:tbl>
      <w:tblPr>
        <w:tblStyle w:val="a"/>
        <w:tblW w:w="82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47"/>
        <w:gridCol w:w="4449"/>
      </w:tblGrid>
      <w:tr w:rsidR="00420297" w:rsidRPr="00DE3A43" w14:paraId="45AB7B0A" w14:textId="77777777">
        <w:trPr>
          <w:trHeight w:val="114"/>
        </w:trPr>
        <w:tc>
          <w:tcPr>
            <w:tcW w:w="3847" w:type="dxa"/>
            <w:tcMar>
              <w:top w:w="0" w:type="dxa"/>
              <w:left w:w="108" w:type="dxa"/>
              <w:bottom w:w="0" w:type="dxa"/>
              <w:right w:w="108" w:type="dxa"/>
            </w:tcMar>
          </w:tcPr>
          <w:p w14:paraId="45AB7B08" w14:textId="77777777" w:rsidR="00420297" w:rsidRPr="00DE3A43" w:rsidRDefault="00576114">
            <w:pPr>
              <w:spacing w:line="276" w:lineRule="auto"/>
              <w:rPr>
                <w:rFonts w:ascii="Aptos" w:eastAsia="Verdana" w:hAnsi="Aptos" w:cs="Verdana"/>
                <w:color w:val="000000"/>
                <w:sz w:val="20"/>
                <w:szCs w:val="20"/>
              </w:rPr>
            </w:pPr>
            <w:r w:rsidRPr="00DE3A43">
              <w:rPr>
                <w:rFonts w:ascii="Aptos" w:eastAsia="Verdana" w:hAnsi="Aptos" w:cs="Verdana"/>
                <w:b/>
                <w:color w:val="000000"/>
                <w:sz w:val="20"/>
                <w:szCs w:val="20"/>
              </w:rPr>
              <w:lastRenderedPageBreak/>
              <w:t xml:space="preserve">Document Title: </w:t>
            </w:r>
          </w:p>
        </w:tc>
        <w:tc>
          <w:tcPr>
            <w:tcW w:w="4449" w:type="dxa"/>
            <w:tcMar>
              <w:top w:w="0" w:type="dxa"/>
              <w:left w:w="108" w:type="dxa"/>
              <w:bottom w:w="0" w:type="dxa"/>
              <w:right w:w="108" w:type="dxa"/>
            </w:tcMar>
          </w:tcPr>
          <w:p w14:paraId="45AB7B09" w14:textId="77777777" w:rsidR="00420297" w:rsidRPr="00DE3A43" w:rsidRDefault="00576114">
            <w:pPr>
              <w:spacing w:line="276" w:lineRule="auto"/>
              <w:rPr>
                <w:rFonts w:ascii="Aptos" w:eastAsia="Verdana" w:hAnsi="Aptos" w:cs="Verdana"/>
                <w:color w:val="000000"/>
                <w:sz w:val="20"/>
                <w:szCs w:val="20"/>
              </w:rPr>
            </w:pPr>
            <w:r w:rsidRPr="00DE3A43">
              <w:rPr>
                <w:rFonts w:ascii="Aptos" w:eastAsia="Verdana" w:hAnsi="Aptos" w:cs="Verdana"/>
                <w:color w:val="000000"/>
                <w:sz w:val="20"/>
                <w:szCs w:val="20"/>
              </w:rPr>
              <w:t>CCTV Policy</w:t>
            </w:r>
          </w:p>
        </w:tc>
      </w:tr>
      <w:tr w:rsidR="00420297" w:rsidRPr="00DE3A43" w14:paraId="45AB7B0D" w14:textId="77777777">
        <w:trPr>
          <w:trHeight w:val="114"/>
        </w:trPr>
        <w:tc>
          <w:tcPr>
            <w:tcW w:w="3847" w:type="dxa"/>
            <w:tcMar>
              <w:top w:w="0" w:type="dxa"/>
              <w:left w:w="108" w:type="dxa"/>
              <w:bottom w:w="0" w:type="dxa"/>
              <w:right w:w="108" w:type="dxa"/>
            </w:tcMar>
          </w:tcPr>
          <w:p w14:paraId="45AB7B0B" w14:textId="77777777" w:rsidR="00420297" w:rsidRPr="00DE3A43" w:rsidRDefault="00576114">
            <w:pPr>
              <w:spacing w:line="276" w:lineRule="auto"/>
              <w:rPr>
                <w:rFonts w:ascii="Aptos" w:eastAsia="Verdana" w:hAnsi="Aptos" w:cs="Verdana"/>
                <w:color w:val="000000"/>
                <w:sz w:val="20"/>
                <w:szCs w:val="20"/>
              </w:rPr>
            </w:pPr>
            <w:r w:rsidRPr="00DE3A43">
              <w:rPr>
                <w:rFonts w:ascii="Aptos" w:eastAsia="Verdana" w:hAnsi="Aptos" w:cs="Verdana"/>
                <w:b/>
                <w:color w:val="000000"/>
                <w:sz w:val="20"/>
                <w:szCs w:val="20"/>
              </w:rPr>
              <w:t xml:space="preserve">Version: </w:t>
            </w:r>
          </w:p>
        </w:tc>
        <w:tc>
          <w:tcPr>
            <w:tcW w:w="4449" w:type="dxa"/>
            <w:tcMar>
              <w:top w:w="0" w:type="dxa"/>
              <w:left w:w="108" w:type="dxa"/>
              <w:bottom w:w="0" w:type="dxa"/>
              <w:right w:w="108" w:type="dxa"/>
            </w:tcMar>
          </w:tcPr>
          <w:p w14:paraId="45AB7B0C" w14:textId="77777777" w:rsidR="00420297" w:rsidRPr="00DE3A43" w:rsidRDefault="00576114">
            <w:pPr>
              <w:spacing w:line="276" w:lineRule="auto"/>
              <w:rPr>
                <w:rFonts w:ascii="Aptos" w:eastAsia="Verdana" w:hAnsi="Aptos" w:cs="Verdana"/>
                <w:color w:val="000000"/>
                <w:sz w:val="20"/>
                <w:szCs w:val="20"/>
              </w:rPr>
            </w:pPr>
            <w:r w:rsidRPr="00DE3A43">
              <w:rPr>
                <w:rFonts w:ascii="Aptos" w:eastAsia="Verdana" w:hAnsi="Aptos" w:cs="Verdana"/>
                <w:color w:val="000000"/>
                <w:sz w:val="20"/>
                <w:szCs w:val="20"/>
              </w:rPr>
              <w:t>1</w:t>
            </w:r>
          </w:p>
        </w:tc>
      </w:tr>
      <w:tr w:rsidR="00420297" w:rsidRPr="00DE3A43" w14:paraId="45AB7B11" w14:textId="77777777">
        <w:trPr>
          <w:trHeight w:val="114"/>
        </w:trPr>
        <w:tc>
          <w:tcPr>
            <w:tcW w:w="3847" w:type="dxa"/>
            <w:tcMar>
              <w:top w:w="0" w:type="dxa"/>
              <w:left w:w="108" w:type="dxa"/>
              <w:bottom w:w="0" w:type="dxa"/>
              <w:right w:w="108" w:type="dxa"/>
            </w:tcMar>
          </w:tcPr>
          <w:p w14:paraId="45AB7B0E" w14:textId="77777777" w:rsidR="00420297" w:rsidRPr="00DE3A43" w:rsidRDefault="00576114">
            <w:pPr>
              <w:spacing w:line="276" w:lineRule="auto"/>
              <w:rPr>
                <w:rFonts w:ascii="Aptos" w:eastAsia="Verdana" w:hAnsi="Aptos" w:cs="Verdana"/>
                <w:color w:val="000000"/>
                <w:sz w:val="20"/>
                <w:szCs w:val="20"/>
              </w:rPr>
            </w:pPr>
            <w:r w:rsidRPr="00DE3A43">
              <w:rPr>
                <w:rFonts w:ascii="Aptos" w:eastAsia="Verdana" w:hAnsi="Aptos" w:cs="Verdana"/>
                <w:b/>
                <w:color w:val="000000"/>
                <w:sz w:val="20"/>
                <w:szCs w:val="20"/>
              </w:rPr>
              <w:t xml:space="preserve">Prepared by: </w:t>
            </w:r>
          </w:p>
        </w:tc>
        <w:tc>
          <w:tcPr>
            <w:tcW w:w="4449" w:type="dxa"/>
            <w:tcMar>
              <w:top w:w="0" w:type="dxa"/>
              <w:left w:w="108" w:type="dxa"/>
              <w:bottom w:w="0" w:type="dxa"/>
              <w:right w:w="108" w:type="dxa"/>
            </w:tcMar>
          </w:tcPr>
          <w:p w14:paraId="45AB7B10" w14:textId="712CFE56" w:rsidR="00420297" w:rsidRPr="00DE3A43" w:rsidRDefault="004B06B1">
            <w:pPr>
              <w:spacing w:line="276" w:lineRule="auto"/>
              <w:rPr>
                <w:rFonts w:ascii="Aptos" w:eastAsia="Verdana" w:hAnsi="Aptos" w:cs="Verdana"/>
                <w:color w:val="000000"/>
                <w:sz w:val="20"/>
                <w:szCs w:val="20"/>
              </w:rPr>
            </w:pPr>
            <w:r>
              <w:rPr>
                <w:rFonts w:ascii="Aptos" w:eastAsia="Verdana" w:hAnsi="Aptos" w:cs="Verdana"/>
                <w:color w:val="000000"/>
                <w:sz w:val="20"/>
                <w:szCs w:val="20"/>
              </w:rPr>
              <w:t>Mickey Capeling</w:t>
            </w:r>
          </w:p>
        </w:tc>
      </w:tr>
      <w:tr w:rsidR="00420297" w:rsidRPr="00DE3A43" w14:paraId="45AB7B14" w14:textId="77777777">
        <w:trPr>
          <w:trHeight w:val="114"/>
        </w:trPr>
        <w:tc>
          <w:tcPr>
            <w:tcW w:w="3847" w:type="dxa"/>
            <w:tcMar>
              <w:top w:w="0" w:type="dxa"/>
              <w:left w:w="108" w:type="dxa"/>
              <w:bottom w:w="0" w:type="dxa"/>
              <w:right w:w="108" w:type="dxa"/>
            </w:tcMar>
          </w:tcPr>
          <w:p w14:paraId="45AB7B12" w14:textId="77777777" w:rsidR="00420297" w:rsidRPr="00DE3A43" w:rsidRDefault="00576114">
            <w:pPr>
              <w:spacing w:line="276" w:lineRule="auto"/>
              <w:rPr>
                <w:rFonts w:ascii="Aptos" w:eastAsia="Verdana" w:hAnsi="Aptos" w:cs="Verdana"/>
                <w:color w:val="000000"/>
                <w:sz w:val="20"/>
                <w:szCs w:val="20"/>
              </w:rPr>
            </w:pPr>
            <w:r w:rsidRPr="00DE3A43">
              <w:rPr>
                <w:rFonts w:ascii="Aptos" w:eastAsia="Verdana" w:hAnsi="Aptos" w:cs="Verdana"/>
                <w:b/>
                <w:color w:val="000000"/>
                <w:sz w:val="20"/>
                <w:szCs w:val="20"/>
              </w:rPr>
              <w:t xml:space="preserve">Governing Body Acceptance Date: </w:t>
            </w:r>
          </w:p>
        </w:tc>
        <w:tc>
          <w:tcPr>
            <w:tcW w:w="4449" w:type="dxa"/>
            <w:tcMar>
              <w:top w:w="0" w:type="dxa"/>
              <w:left w:w="108" w:type="dxa"/>
              <w:bottom w:w="0" w:type="dxa"/>
              <w:right w:w="108" w:type="dxa"/>
            </w:tcMar>
          </w:tcPr>
          <w:p w14:paraId="45AB7B13" w14:textId="77777777" w:rsidR="00420297" w:rsidRPr="00DE3A43" w:rsidRDefault="00420297" w:rsidP="006E3BEA">
            <w:pPr>
              <w:autoSpaceDE w:val="0"/>
              <w:autoSpaceDN w:val="0"/>
              <w:spacing w:line="276" w:lineRule="auto"/>
              <w:rPr>
                <w:rFonts w:ascii="Aptos" w:eastAsia="Verdana" w:hAnsi="Aptos" w:cs="Verdana"/>
                <w:color w:val="000000"/>
                <w:sz w:val="20"/>
                <w:szCs w:val="20"/>
              </w:rPr>
            </w:pPr>
          </w:p>
        </w:tc>
      </w:tr>
      <w:tr w:rsidR="00420297" w:rsidRPr="00DE3A43" w14:paraId="45AB7B17" w14:textId="77777777">
        <w:trPr>
          <w:trHeight w:val="114"/>
        </w:trPr>
        <w:tc>
          <w:tcPr>
            <w:tcW w:w="3847" w:type="dxa"/>
            <w:tcMar>
              <w:top w:w="0" w:type="dxa"/>
              <w:left w:w="108" w:type="dxa"/>
              <w:bottom w:w="0" w:type="dxa"/>
              <w:right w:w="108" w:type="dxa"/>
            </w:tcMar>
          </w:tcPr>
          <w:p w14:paraId="45AB7B15" w14:textId="77777777" w:rsidR="00420297" w:rsidRPr="00DE3A43" w:rsidRDefault="00576114">
            <w:pPr>
              <w:spacing w:line="276" w:lineRule="auto"/>
              <w:rPr>
                <w:rFonts w:ascii="Aptos" w:eastAsia="Verdana" w:hAnsi="Aptos" w:cs="Verdana"/>
                <w:color w:val="000000"/>
                <w:sz w:val="20"/>
                <w:szCs w:val="20"/>
              </w:rPr>
            </w:pPr>
            <w:r w:rsidRPr="00DE3A43">
              <w:rPr>
                <w:rFonts w:ascii="Aptos" w:eastAsia="Verdana" w:hAnsi="Aptos" w:cs="Verdana"/>
                <w:b/>
                <w:color w:val="000000"/>
                <w:sz w:val="20"/>
                <w:szCs w:val="20"/>
              </w:rPr>
              <w:t xml:space="preserve">Date for Next Review: </w:t>
            </w:r>
          </w:p>
        </w:tc>
        <w:tc>
          <w:tcPr>
            <w:tcW w:w="4449" w:type="dxa"/>
            <w:tcMar>
              <w:top w:w="0" w:type="dxa"/>
              <w:left w:w="108" w:type="dxa"/>
              <w:bottom w:w="0" w:type="dxa"/>
              <w:right w:w="108" w:type="dxa"/>
            </w:tcMar>
          </w:tcPr>
          <w:p w14:paraId="45AB7B16" w14:textId="60199748" w:rsidR="00420297" w:rsidRPr="006E3BEA" w:rsidRDefault="006E3BEA" w:rsidP="006E3BEA">
            <w:pPr>
              <w:autoSpaceDE w:val="0"/>
              <w:autoSpaceDN w:val="0"/>
              <w:spacing w:line="276" w:lineRule="auto"/>
              <w:rPr>
                <w:rFonts w:ascii="Aptos" w:hAnsi="Aptos"/>
                <w:sz w:val="20"/>
                <w:szCs w:val="20"/>
              </w:rPr>
            </w:pPr>
            <w:r>
              <w:rPr>
                <w:rFonts w:ascii="Aptos" w:hAnsi="Aptos"/>
                <w:sz w:val="20"/>
                <w:szCs w:val="20"/>
              </w:rPr>
              <w:t>October 202</w:t>
            </w:r>
            <w:r w:rsidR="004B06B1">
              <w:rPr>
                <w:rFonts w:ascii="Aptos" w:hAnsi="Aptos"/>
                <w:sz w:val="20"/>
                <w:szCs w:val="20"/>
              </w:rPr>
              <w:t>7</w:t>
            </w:r>
          </w:p>
        </w:tc>
      </w:tr>
      <w:tr w:rsidR="00420297" w:rsidRPr="00DE3A43" w14:paraId="45AB7B1A" w14:textId="77777777">
        <w:trPr>
          <w:trHeight w:val="114"/>
        </w:trPr>
        <w:tc>
          <w:tcPr>
            <w:tcW w:w="3847" w:type="dxa"/>
            <w:tcMar>
              <w:top w:w="0" w:type="dxa"/>
              <w:left w:w="108" w:type="dxa"/>
              <w:bottom w:w="0" w:type="dxa"/>
              <w:right w:w="108" w:type="dxa"/>
            </w:tcMar>
          </w:tcPr>
          <w:p w14:paraId="45AB7B18" w14:textId="77777777" w:rsidR="00420297" w:rsidRPr="00DE3A43" w:rsidRDefault="00576114">
            <w:pPr>
              <w:spacing w:line="276" w:lineRule="auto"/>
              <w:rPr>
                <w:rFonts w:ascii="Aptos" w:eastAsia="Verdana" w:hAnsi="Aptos" w:cs="Verdana"/>
                <w:b/>
                <w:color w:val="000000"/>
                <w:sz w:val="20"/>
                <w:szCs w:val="20"/>
              </w:rPr>
            </w:pPr>
            <w:r w:rsidRPr="00DE3A43">
              <w:rPr>
                <w:rFonts w:ascii="Aptos" w:eastAsia="Verdana" w:hAnsi="Aptos" w:cs="Verdana"/>
                <w:b/>
                <w:color w:val="000000"/>
                <w:sz w:val="20"/>
                <w:szCs w:val="20"/>
              </w:rPr>
              <w:t>Link on School Website</w:t>
            </w:r>
          </w:p>
        </w:tc>
        <w:tc>
          <w:tcPr>
            <w:tcW w:w="4449" w:type="dxa"/>
            <w:tcMar>
              <w:top w:w="0" w:type="dxa"/>
              <w:left w:w="108" w:type="dxa"/>
              <w:bottom w:w="0" w:type="dxa"/>
              <w:right w:w="108" w:type="dxa"/>
            </w:tcMar>
          </w:tcPr>
          <w:p w14:paraId="45AB7B19" w14:textId="274A4F8A" w:rsidR="00420297" w:rsidRPr="00DE3A43" w:rsidRDefault="00420297">
            <w:pPr>
              <w:spacing w:line="276" w:lineRule="auto"/>
              <w:rPr>
                <w:rFonts w:ascii="Aptos" w:eastAsia="Verdana" w:hAnsi="Aptos" w:cs="Verdana"/>
                <w:color w:val="000000"/>
                <w:sz w:val="20"/>
                <w:szCs w:val="20"/>
              </w:rPr>
            </w:pPr>
          </w:p>
        </w:tc>
      </w:tr>
    </w:tbl>
    <w:p w14:paraId="45AB7B1B" w14:textId="77777777" w:rsidR="00420297" w:rsidRPr="00DE3A43" w:rsidRDefault="00420297">
      <w:pPr>
        <w:rPr>
          <w:rFonts w:ascii="Aptos" w:eastAsia="Verdana" w:hAnsi="Aptos" w:cs="Verdana"/>
          <w:color w:val="000000"/>
          <w:sz w:val="20"/>
          <w:szCs w:val="20"/>
        </w:rPr>
      </w:pPr>
    </w:p>
    <w:p w14:paraId="45AB7B1C" w14:textId="77777777" w:rsidR="00420297" w:rsidRPr="00DE3A43" w:rsidRDefault="00420297">
      <w:pPr>
        <w:rPr>
          <w:rFonts w:ascii="Aptos" w:eastAsia="Verdana" w:hAnsi="Aptos" w:cs="Verdana"/>
          <w:color w:val="000000"/>
          <w:sz w:val="20"/>
          <w:szCs w:val="20"/>
        </w:rPr>
      </w:pPr>
    </w:p>
    <w:sectPr w:rsidR="00420297" w:rsidRPr="00DE3A43" w:rsidSect="007A322F">
      <w:headerReference w:type="even" r:id="rId9"/>
      <w:headerReference w:type="default" r:id="rId10"/>
      <w:footerReference w:type="default" r:id="rId11"/>
      <w:pgSz w:w="11906" w:h="16838"/>
      <w:pgMar w:top="1276" w:right="1800" w:bottom="993" w:left="1800" w:header="426" w:footer="272" w:gutter="0"/>
      <w:pgBorders w:offsetFrom="page">
        <w:top w:val="double" w:sz="18" w:space="24" w:color="0070C0"/>
        <w:left w:val="double" w:sz="18" w:space="24" w:color="0070C0"/>
        <w:bottom w:val="double" w:sz="18" w:space="24" w:color="0070C0"/>
        <w:right w:val="double" w:sz="18" w:space="24" w:color="0070C0"/>
      </w:pgBorders>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54893" w14:textId="77777777" w:rsidR="00BC18D3" w:rsidRDefault="00BC18D3">
      <w:r>
        <w:separator/>
      </w:r>
    </w:p>
  </w:endnote>
  <w:endnote w:type="continuationSeparator" w:id="0">
    <w:p w14:paraId="7AA43286" w14:textId="77777777" w:rsidR="00BC18D3" w:rsidRDefault="00BC18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B7B21" w14:textId="3C30B66D" w:rsidR="00420297" w:rsidRDefault="00576114">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E74BDE">
      <w:rPr>
        <w:noProof/>
        <w:color w:val="000000"/>
      </w:rPr>
      <w:t>2</w:t>
    </w:r>
    <w:r>
      <w:rPr>
        <w:color w:val="000000"/>
      </w:rPr>
      <w:fldChar w:fldCharType="end"/>
    </w:r>
  </w:p>
  <w:p w14:paraId="45AB7B22" w14:textId="77777777" w:rsidR="00420297" w:rsidRDefault="00420297">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98877" w14:textId="77777777" w:rsidR="00BC18D3" w:rsidRDefault="00BC18D3">
      <w:r>
        <w:separator/>
      </w:r>
    </w:p>
  </w:footnote>
  <w:footnote w:type="continuationSeparator" w:id="0">
    <w:p w14:paraId="0A1A564F" w14:textId="77777777" w:rsidR="00BC18D3" w:rsidRDefault="00BC18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615F1" w14:textId="279EC217" w:rsidR="00D04BED" w:rsidRDefault="00000000">
    <w:pPr>
      <w:pStyle w:val="Header"/>
    </w:pPr>
    <w:r>
      <w:rPr>
        <w:noProof/>
      </w:rPr>
      <w:pict w14:anchorId="57C7D0B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18.25pt;height:167.3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B7B20" w14:textId="3745B060" w:rsidR="00420297" w:rsidRDefault="00420297">
    <w:pPr>
      <w:pStyle w:val="Heading4"/>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5EAA"/>
    <w:multiLevelType w:val="multilevel"/>
    <w:tmpl w:val="01CC6352"/>
    <w:lvl w:ilvl="0">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8EE68B4"/>
    <w:multiLevelType w:val="multilevel"/>
    <w:tmpl w:val="FB1C1B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D403AC6"/>
    <w:multiLevelType w:val="multilevel"/>
    <w:tmpl w:val="F86879C4"/>
    <w:lvl w:ilvl="0">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0062502"/>
    <w:multiLevelType w:val="multilevel"/>
    <w:tmpl w:val="C7F6A4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3B021AE"/>
    <w:multiLevelType w:val="hybridMultilevel"/>
    <w:tmpl w:val="34144256"/>
    <w:lvl w:ilvl="0" w:tplc="689EE134">
      <w:start w:val="1"/>
      <w:numFmt w:val="decimal"/>
      <w:pStyle w:val="Heading1"/>
      <w:lvlText w:val="%1."/>
      <w:lvlJc w:val="left"/>
      <w:pPr>
        <w:ind w:left="720" w:hanging="360"/>
      </w:pPr>
      <w:rPr>
        <w:rFonts w:hint="default"/>
        <w:b w:val="0"/>
        <w:bCs/>
        <w:color w:val="4F81BD" w:themeColor="accent1"/>
        <w:sz w:val="40"/>
        <w:szCs w:val="4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E86744B"/>
    <w:multiLevelType w:val="multilevel"/>
    <w:tmpl w:val="4636F9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22E52DC"/>
    <w:multiLevelType w:val="multilevel"/>
    <w:tmpl w:val="2CD0B6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00B247B"/>
    <w:multiLevelType w:val="multilevel"/>
    <w:tmpl w:val="E5C094FA"/>
    <w:lvl w:ilvl="0">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15048324">
    <w:abstractNumId w:val="5"/>
  </w:num>
  <w:num w:numId="2" w16cid:durableId="1509441043">
    <w:abstractNumId w:val="1"/>
  </w:num>
  <w:num w:numId="3" w16cid:durableId="989867594">
    <w:abstractNumId w:val="3"/>
  </w:num>
  <w:num w:numId="4" w16cid:durableId="233664142">
    <w:abstractNumId w:val="6"/>
  </w:num>
  <w:num w:numId="5" w16cid:durableId="2015376856">
    <w:abstractNumId w:val="4"/>
  </w:num>
  <w:num w:numId="6" w16cid:durableId="1559583402">
    <w:abstractNumId w:val="0"/>
  </w:num>
  <w:num w:numId="7" w16cid:durableId="1269049058">
    <w:abstractNumId w:val="7"/>
  </w:num>
  <w:num w:numId="8" w16cid:durableId="144244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297"/>
    <w:rsid w:val="000169EB"/>
    <w:rsid w:val="00067183"/>
    <w:rsid w:val="00095325"/>
    <w:rsid w:val="00102F5A"/>
    <w:rsid w:val="00145F1E"/>
    <w:rsid w:val="00190DC7"/>
    <w:rsid w:val="00237950"/>
    <w:rsid w:val="00280F7A"/>
    <w:rsid w:val="00300C74"/>
    <w:rsid w:val="00362818"/>
    <w:rsid w:val="003C4FBB"/>
    <w:rsid w:val="003C5D5A"/>
    <w:rsid w:val="003D4B2A"/>
    <w:rsid w:val="00420297"/>
    <w:rsid w:val="004B06B1"/>
    <w:rsid w:val="00547031"/>
    <w:rsid w:val="00555675"/>
    <w:rsid w:val="00576114"/>
    <w:rsid w:val="006E3BEA"/>
    <w:rsid w:val="0074572D"/>
    <w:rsid w:val="00775726"/>
    <w:rsid w:val="007A322F"/>
    <w:rsid w:val="007B7678"/>
    <w:rsid w:val="00804CF3"/>
    <w:rsid w:val="00852C6C"/>
    <w:rsid w:val="008C16D0"/>
    <w:rsid w:val="008D1F25"/>
    <w:rsid w:val="0099178C"/>
    <w:rsid w:val="009B1875"/>
    <w:rsid w:val="00A67A72"/>
    <w:rsid w:val="00A95A9D"/>
    <w:rsid w:val="00AE526D"/>
    <w:rsid w:val="00AE79D1"/>
    <w:rsid w:val="00BC18D3"/>
    <w:rsid w:val="00D03EB8"/>
    <w:rsid w:val="00D04BED"/>
    <w:rsid w:val="00DE34D2"/>
    <w:rsid w:val="00DE3A43"/>
    <w:rsid w:val="00E74BDE"/>
    <w:rsid w:val="00EC7CE5"/>
    <w:rsid w:val="00EF47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AB7A7C"/>
  <w15:docId w15:val="{4FCA3AF9-2249-42DC-8E41-A0F13A195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3A43"/>
    <w:pPr>
      <w:keepNext/>
      <w:keepLines/>
      <w:numPr>
        <w:numId w:val="5"/>
      </w:numPr>
      <w:spacing w:before="240"/>
      <w:outlineLvl w:val="0"/>
    </w:pPr>
    <w:rPr>
      <w:rFonts w:ascii="Aptos" w:eastAsia="Verdana" w:hAnsi="Aptos" w:cstheme="majorBidi"/>
      <w:color w:val="365F91" w:themeColor="accent1" w:themeShade="BF"/>
      <w:sz w:val="40"/>
      <w:szCs w:val="40"/>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link w:val="Heading4Char"/>
    <w:uiPriority w:val="9"/>
    <w:unhideWhenUsed/>
    <w:qFormat/>
    <w:pPr>
      <w:spacing w:before="100" w:beforeAutospacing="1" w:after="100" w:afterAutospacing="1"/>
      <w:outlineLvl w:val="3"/>
    </w:pPr>
    <w:rPr>
      <w:rFonts w:ascii="Verdana" w:hAnsi="Verdana"/>
      <w:b/>
      <w:bCs/>
      <w:color w:val="660000"/>
      <w:lang w:val="en-US" w:eastAsia="en-US"/>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sz w:val="24"/>
      <w:szCs w:val="24"/>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sz w:val="24"/>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rPr>
      <w:sz w:val="20"/>
      <w:szCs w:val="20"/>
    </w:rPr>
  </w:style>
  <w:style w:type="character" w:customStyle="1" w:styleId="FootnoteTextChar">
    <w:name w:val="Footnote Text Char"/>
    <w:basedOn w:val="DefaultParagraphFont"/>
    <w:link w:val="FootnoteText"/>
  </w:style>
  <w:style w:type="character" w:styleId="FootnoteReference">
    <w:name w:val="footnote reference"/>
    <w:basedOn w:val="DefaultParagraphFont"/>
    <w:rPr>
      <w:vertAlign w:val="superscript"/>
    </w:rPr>
  </w:style>
  <w:style w:type="character" w:customStyle="1" w:styleId="Heading4Char">
    <w:name w:val="Heading 4 Char"/>
    <w:basedOn w:val="DefaultParagraphFont"/>
    <w:link w:val="Heading4"/>
    <w:rPr>
      <w:rFonts w:ascii="Verdana" w:hAnsi="Verdana"/>
      <w:b/>
      <w:bCs/>
      <w:color w:val="660000"/>
      <w:sz w:val="24"/>
      <w:szCs w:val="24"/>
      <w:lang w:val="en-US" w:eastAsia="en-US"/>
    </w:rPr>
  </w:style>
  <w:style w:type="paragraph" w:styleId="NormalWeb">
    <w:name w:val="Normal (Web)"/>
    <w:basedOn w:val="Normal"/>
    <w:pPr>
      <w:spacing w:before="100" w:beforeAutospacing="1" w:after="100" w:afterAutospacing="1"/>
    </w:pPr>
    <w:rPr>
      <w:rFonts w:ascii="Verdana" w:hAnsi="Verdana"/>
      <w:color w:val="000000"/>
      <w:sz w:val="18"/>
      <w:szCs w:val="18"/>
      <w:lang w:val="en-US" w:eastAsia="en-US"/>
    </w:rPr>
  </w:style>
  <w:style w:type="paragraph" w:customStyle="1" w:styleId="Default">
    <w:name w:val="Default"/>
    <w:pPr>
      <w:autoSpaceDE w:val="0"/>
      <w:autoSpaceDN w:val="0"/>
      <w:adjustRightInd w:val="0"/>
    </w:pPr>
    <w:rPr>
      <w:rFonts w:ascii="Calibri" w:eastAsiaTheme="minorHAnsi" w:hAnsi="Calibri" w:cs="Calibri"/>
      <w:color w:val="000000"/>
      <w:lang w:eastAsia="en-US"/>
    </w:rPr>
  </w:style>
  <w:style w:type="character" w:customStyle="1" w:styleId="Heading1Char">
    <w:name w:val="Heading 1 Char"/>
    <w:basedOn w:val="DefaultParagraphFont"/>
    <w:link w:val="Heading1"/>
    <w:uiPriority w:val="9"/>
    <w:rsid w:val="00DE3A43"/>
    <w:rPr>
      <w:rFonts w:ascii="Aptos" w:eastAsia="Verdana" w:hAnsi="Aptos" w:cstheme="majorBidi"/>
      <w:color w:val="365F91" w:themeColor="accent1" w:themeShade="BF"/>
      <w:sz w:val="40"/>
      <w:szCs w:val="40"/>
    </w:rPr>
  </w:style>
  <w:style w:type="paragraph" w:styleId="TOCHeading">
    <w:name w:val="TOC Heading"/>
    <w:basedOn w:val="Heading1"/>
    <w:next w:val="Normal"/>
    <w:uiPriority w:val="39"/>
    <w:unhideWhenUsed/>
    <w:qFormat/>
    <w:rsid w:val="00875AA0"/>
    <w:pPr>
      <w:spacing w:line="259" w:lineRule="auto"/>
      <w:outlineLvl w:val="9"/>
    </w:pPr>
    <w:rPr>
      <w:lang w:val="en-US" w:eastAsia="en-US"/>
    </w:rPr>
  </w:style>
  <w:style w:type="paragraph" w:styleId="TOC1">
    <w:name w:val="toc 1"/>
    <w:basedOn w:val="Normal"/>
    <w:next w:val="Normal"/>
    <w:autoRedefine/>
    <w:uiPriority w:val="39"/>
    <w:unhideWhenUsed/>
    <w:rsid w:val="00875AA0"/>
    <w:pPr>
      <w:spacing w:after="100"/>
    </w:pPr>
  </w:style>
  <w:style w:type="character" w:styleId="Hyperlink">
    <w:name w:val="Hyperlink"/>
    <w:basedOn w:val="DefaultParagraphFont"/>
    <w:uiPriority w:val="99"/>
    <w:unhideWhenUsed/>
    <w:rsid w:val="00875AA0"/>
    <w:rPr>
      <w:color w:val="0000FF" w:themeColor="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725915">
      <w:bodyDiv w:val="1"/>
      <w:marLeft w:val="0"/>
      <w:marRight w:val="0"/>
      <w:marTop w:val="0"/>
      <w:marBottom w:val="0"/>
      <w:divBdr>
        <w:top w:val="none" w:sz="0" w:space="0" w:color="auto"/>
        <w:left w:val="none" w:sz="0" w:space="0" w:color="auto"/>
        <w:bottom w:val="none" w:sz="0" w:space="0" w:color="auto"/>
        <w:right w:val="none" w:sz="0" w:space="0" w:color="auto"/>
      </w:divBdr>
    </w:div>
    <w:div w:id="15085164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YqIJOx/23LbCARGAxcsEXFwZMaQ==">AMUW2mXMD52T1Y1z+w0amsK3g/3SG332wDhTVZ/ZF3dY6eePkjMbYnBXT9Q32Z0bDFZJxxsFEW0lZqMblZiQGc59nfhbfFkQtGq5Y/gXnQhcTmAzO64OP35jaoCJ1+WvalkmH45iDCRV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362</Words>
  <Characters>2066</Characters>
  <Application>Microsoft Office Word</Application>
  <DocSecurity>0</DocSecurity>
  <Lines>17</Lines>
  <Paragraphs>4</Paragraphs>
  <ScaleCrop>false</ScaleCrop>
  <Company/>
  <LinksUpToDate>false</LinksUpToDate>
  <CharactersWithSpaces>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mcardles</dc:creator>
  <cp:lastModifiedBy>Mickey Capeling</cp:lastModifiedBy>
  <cp:revision>2</cp:revision>
  <dcterms:created xsi:type="dcterms:W3CDTF">2026-10-02T11:31:00Z</dcterms:created>
  <dcterms:modified xsi:type="dcterms:W3CDTF">2026-10-02T11:31:00Z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0x01010067563FEC49FD71499949140988F31332</vt:lpwstr>
  </property>
  <property fmtid="{D5CDD505-2E9C-101B-9397-08002B2CF9AE}" pid="3" name="MediaServiceImageTags">
    <vt:lpwstr/>
  </property>
</Properties>
</file>