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A4AD" w14:textId="77777777" w:rsidR="00D31782" w:rsidRDefault="004D0525">
      <w:pPr>
        <w:spacing w:after="0" w:line="259" w:lineRule="auto"/>
        <w:ind w:left="0" w:firstLine="0"/>
      </w:pPr>
      <w:bookmarkStart w:id="0" w:name="_Hlk178758896"/>
      <w:bookmarkEnd w:id="0"/>
      <w:r>
        <w:rPr>
          <w:rFonts w:ascii="Tahoma" w:eastAsia="Tahoma" w:hAnsi="Tahoma" w:cs="Tahoma"/>
          <w:b w:val="0"/>
          <w:sz w:val="24"/>
        </w:rPr>
        <w:t xml:space="preserve"> </w:t>
      </w:r>
    </w:p>
    <w:p w14:paraId="013A4363" w14:textId="77777777" w:rsidR="00D31782" w:rsidRDefault="004D0525">
      <w:pPr>
        <w:spacing w:after="0" w:line="259" w:lineRule="auto"/>
        <w:ind w:left="0" w:firstLine="0"/>
      </w:pPr>
      <w:r>
        <w:rPr>
          <w:rFonts w:ascii="Tahoma" w:eastAsia="Tahoma" w:hAnsi="Tahoma" w:cs="Tahoma"/>
          <w:b w:val="0"/>
          <w:sz w:val="24"/>
        </w:rPr>
        <w:t xml:space="preserve"> </w:t>
      </w:r>
    </w:p>
    <w:p w14:paraId="3337EBD5" w14:textId="77777777" w:rsidR="00D31782" w:rsidRDefault="004D0525">
      <w:pPr>
        <w:spacing w:after="0" w:line="259" w:lineRule="auto"/>
        <w:ind w:left="0" w:firstLine="0"/>
      </w:pPr>
      <w:r>
        <w:rPr>
          <w:rFonts w:ascii="Tahoma" w:eastAsia="Tahoma" w:hAnsi="Tahoma" w:cs="Tahoma"/>
          <w:b w:val="0"/>
          <w:sz w:val="24"/>
        </w:rPr>
        <w:t xml:space="preserve"> </w:t>
      </w:r>
    </w:p>
    <w:p w14:paraId="035F0D12" w14:textId="77777777" w:rsidR="00D31782" w:rsidRDefault="004D0525">
      <w:pPr>
        <w:spacing w:after="0" w:line="259" w:lineRule="auto"/>
        <w:ind w:left="0" w:firstLine="0"/>
      </w:pPr>
      <w:r>
        <w:rPr>
          <w:rFonts w:ascii="Tahoma" w:eastAsia="Tahoma" w:hAnsi="Tahoma" w:cs="Tahoma"/>
          <w:b w:val="0"/>
          <w:sz w:val="24"/>
        </w:rPr>
        <w:t xml:space="preserve"> </w:t>
      </w:r>
    </w:p>
    <w:p w14:paraId="70851D7A" w14:textId="67574551" w:rsidR="00D31782" w:rsidRDefault="00155C08" w:rsidP="00155C08">
      <w:pPr>
        <w:spacing w:after="0" w:line="259" w:lineRule="auto"/>
        <w:ind w:left="0" w:firstLine="0"/>
        <w:jc w:val="center"/>
      </w:pPr>
      <w:r>
        <w:rPr>
          <w:rFonts w:ascii="Aptos" w:hAnsi="Aptos"/>
          <w:noProof/>
        </w:rPr>
        <w:drawing>
          <wp:inline distT="0" distB="0" distL="0" distR="0" wp14:anchorId="2C2E497A" wp14:editId="0B1EB8AB">
            <wp:extent cx="3228229" cy="1606164"/>
            <wp:effectExtent l="0" t="0" r="0" b="0"/>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50737" cy="1617362"/>
                    </a:xfrm>
                    <a:prstGeom prst="rect">
                      <a:avLst/>
                    </a:prstGeom>
                    <a:noFill/>
                    <a:ln>
                      <a:noFill/>
                      <a:prstDash/>
                    </a:ln>
                  </pic:spPr>
                </pic:pic>
              </a:graphicData>
            </a:graphic>
          </wp:inline>
        </w:drawing>
      </w:r>
    </w:p>
    <w:p w14:paraId="3DC8C0C7" w14:textId="7C62A620" w:rsidR="00D31782" w:rsidRDefault="00D31782" w:rsidP="00155C08">
      <w:pPr>
        <w:spacing w:after="0" w:line="259" w:lineRule="auto"/>
        <w:ind w:left="0" w:firstLine="0"/>
        <w:jc w:val="center"/>
      </w:pPr>
    </w:p>
    <w:p w14:paraId="5998604B" w14:textId="38DA1DFA" w:rsidR="00D31782" w:rsidRDefault="004D0525">
      <w:pPr>
        <w:spacing w:after="0" w:line="259" w:lineRule="auto"/>
        <w:ind w:left="0" w:firstLine="0"/>
      </w:pPr>
      <w:r>
        <w:rPr>
          <w:rFonts w:ascii="Tahoma" w:eastAsia="Tahoma" w:hAnsi="Tahoma" w:cs="Tahoma"/>
          <w:b w:val="0"/>
          <w:sz w:val="24"/>
        </w:rPr>
        <w:t xml:space="preserve"> </w:t>
      </w:r>
    </w:p>
    <w:p w14:paraId="45B2FA75" w14:textId="77777777" w:rsidR="00D31782" w:rsidRDefault="004D0525">
      <w:pPr>
        <w:spacing w:after="0" w:line="259" w:lineRule="auto"/>
        <w:ind w:left="0" w:firstLine="0"/>
      </w:pPr>
      <w:r>
        <w:rPr>
          <w:b w:val="0"/>
          <w:sz w:val="24"/>
        </w:rPr>
        <w:t xml:space="preserve"> </w:t>
      </w:r>
    </w:p>
    <w:p w14:paraId="20D14C3A" w14:textId="471BF35C" w:rsidR="0032535D" w:rsidRPr="00155C08" w:rsidRDefault="004D0525" w:rsidP="00155C08">
      <w:pPr>
        <w:spacing w:after="0" w:line="259" w:lineRule="auto"/>
        <w:ind w:left="0" w:firstLine="0"/>
      </w:pPr>
      <w:r>
        <w:rPr>
          <w:b w:val="0"/>
          <w:sz w:val="24"/>
        </w:rPr>
        <w:t xml:space="preserve"> </w:t>
      </w:r>
    </w:p>
    <w:p w14:paraId="1866136F" w14:textId="77777777" w:rsidR="0032535D" w:rsidRDefault="0032535D" w:rsidP="0032535D">
      <w:pPr>
        <w:rPr>
          <w:rFonts w:ascii="Aptos" w:hAnsi="Aptos"/>
        </w:rPr>
      </w:pPr>
    </w:p>
    <w:p w14:paraId="1F043995" w14:textId="77777777" w:rsidR="0032535D" w:rsidRDefault="0032535D" w:rsidP="0032535D">
      <w:pPr>
        <w:rPr>
          <w:rFonts w:ascii="Aptos" w:hAnsi="Aptos"/>
        </w:rPr>
      </w:pPr>
    </w:p>
    <w:p w14:paraId="0021BBB6" w14:textId="77777777" w:rsidR="0032535D" w:rsidRDefault="0032535D" w:rsidP="0032535D">
      <w:r>
        <w:rPr>
          <w:rFonts w:ascii="Aptos" w:hAnsi="Aptos"/>
          <w:noProof/>
        </w:rPr>
        <mc:AlternateContent>
          <mc:Choice Requires="wps">
            <w:drawing>
              <wp:anchor distT="0" distB="0" distL="114300" distR="114300" simplePos="0" relativeHeight="251664384" behindDoc="0" locked="0" layoutInCell="1" allowOverlap="1" wp14:anchorId="79BEFC4F" wp14:editId="2EE24CB9">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3773F158"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292AD989" w14:textId="77777777" w:rsidR="0032535D" w:rsidRDefault="0032535D" w:rsidP="0032535D">
      <w:pPr>
        <w:rPr>
          <w:rFonts w:ascii="Aptos" w:hAnsi="Aptos"/>
        </w:rPr>
      </w:pPr>
    </w:p>
    <w:p w14:paraId="6BE81AE2" w14:textId="0D83E5A4" w:rsidR="0032535D" w:rsidRDefault="0032535D" w:rsidP="0032535D">
      <w:pPr>
        <w:jc w:val="center"/>
        <w:rPr>
          <w:rFonts w:ascii="Aptos" w:hAnsi="Aptos"/>
          <w:b w:val="0"/>
          <w:color w:val="0070C0"/>
          <w:sz w:val="96"/>
          <w:szCs w:val="96"/>
        </w:rPr>
      </w:pPr>
      <w:r>
        <w:rPr>
          <w:rFonts w:ascii="Aptos" w:hAnsi="Aptos"/>
          <w:color w:val="0070C0"/>
          <w:sz w:val="96"/>
          <w:szCs w:val="96"/>
        </w:rPr>
        <w:t>Risk Assessment Policy</w:t>
      </w:r>
    </w:p>
    <w:p w14:paraId="425C4E95" w14:textId="77777777" w:rsidR="0032535D" w:rsidRDefault="0032535D" w:rsidP="0032535D">
      <w:pPr>
        <w:jc w:val="center"/>
      </w:pPr>
      <w:r>
        <w:rPr>
          <w:rFonts w:ascii="Aptos" w:hAnsi="Aptos"/>
          <w:noProof/>
        </w:rPr>
        <mc:AlternateContent>
          <mc:Choice Requires="wps">
            <w:drawing>
              <wp:anchor distT="0" distB="0" distL="114300" distR="114300" simplePos="0" relativeHeight="251665408" behindDoc="0" locked="0" layoutInCell="1" allowOverlap="1" wp14:anchorId="3AA62FF2" wp14:editId="148A2F7B">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B0BA0B5" id="Straight Connector 2" o:spid="_x0000_s1026" type="#_x0000_t32" style="position:absolute;margin-left:9.75pt;margin-top:1.5pt;width:44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1F77ACA2" w14:textId="77777777" w:rsidR="0032535D" w:rsidRDefault="0032535D" w:rsidP="003D0FF8">
      <w:pPr>
        <w:ind w:left="0" w:firstLine="0"/>
        <w:rPr>
          <w:rFonts w:ascii="Aptos" w:hAnsi="Aptos"/>
          <w:b w:val="0"/>
          <w:color w:val="0070C0"/>
          <w:sz w:val="96"/>
          <w:szCs w:val="96"/>
        </w:rPr>
      </w:pPr>
    </w:p>
    <w:p w14:paraId="617F149C" w14:textId="49DD33DE" w:rsidR="00D31782" w:rsidRDefault="0032535D" w:rsidP="003D0FF8">
      <w:pPr>
        <w:spacing w:after="0" w:line="259" w:lineRule="auto"/>
        <w:ind w:left="0" w:firstLine="0"/>
        <w:jc w:val="center"/>
      </w:pPr>
      <w:r>
        <w:rPr>
          <w:rFonts w:ascii="Aptos" w:hAnsi="Aptos"/>
          <w:color w:val="0070C0"/>
          <w:sz w:val="72"/>
          <w:szCs w:val="72"/>
        </w:rPr>
        <w:t xml:space="preserve">Date – </w:t>
      </w:r>
      <w:r w:rsidR="00A33C55">
        <w:rPr>
          <w:rFonts w:ascii="Aptos" w:hAnsi="Aptos"/>
          <w:color w:val="0070C0"/>
          <w:sz w:val="72"/>
          <w:szCs w:val="72"/>
        </w:rPr>
        <w:t>September</w:t>
      </w:r>
      <w:r>
        <w:rPr>
          <w:rFonts w:ascii="Aptos" w:hAnsi="Aptos"/>
          <w:color w:val="0070C0"/>
          <w:sz w:val="72"/>
          <w:szCs w:val="72"/>
        </w:rPr>
        <w:t xml:space="preserve"> 202</w:t>
      </w:r>
      <w:r w:rsidR="00B7656E">
        <w:rPr>
          <w:rFonts w:ascii="Aptos" w:hAnsi="Aptos"/>
          <w:color w:val="0070C0"/>
          <w:sz w:val="72"/>
          <w:szCs w:val="72"/>
        </w:rPr>
        <w:t>5</w:t>
      </w:r>
    </w:p>
    <w:p w14:paraId="6346A15A" w14:textId="77777777" w:rsidR="00D31782" w:rsidRDefault="004D0525">
      <w:pPr>
        <w:spacing w:after="0" w:line="259" w:lineRule="auto"/>
        <w:ind w:left="0" w:firstLine="0"/>
      </w:pPr>
      <w:r>
        <w:rPr>
          <w:sz w:val="28"/>
        </w:rPr>
        <w:t xml:space="preserve"> </w:t>
      </w:r>
    </w:p>
    <w:p w14:paraId="27A8DD21" w14:textId="77777777" w:rsidR="00D31782" w:rsidRDefault="004D0525">
      <w:pPr>
        <w:spacing w:after="0" w:line="259" w:lineRule="auto"/>
        <w:ind w:left="0" w:firstLine="0"/>
        <w:rPr>
          <w:sz w:val="28"/>
        </w:rPr>
      </w:pPr>
      <w:r>
        <w:rPr>
          <w:sz w:val="28"/>
        </w:rPr>
        <w:t xml:space="preserve"> </w:t>
      </w:r>
    </w:p>
    <w:p w14:paraId="5C1B2EBC" w14:textId="77777777" w:rsidR="00E31077" w:rsidRDefault="00E31077">
      <w:pPr>
        <w:spacing w:after="0" w:line="259" w:lineRule="auto"/>
        <w:ind w:left="0" w:firstLine="0"/>
        <w:rPr>
          <w:sz w:val="28"/>
        </w:rPr>
      </w:pPr>
    </w:p>
    <w:p w14:paraId="470A3B47" w14:textId="77777777" w:rsidR="00E31077" w:rsidRDefault="00E31077">
      <w:pPr>
        <w:spacing w:after="0" w:line="259" w:lineRule="auto"/>
        <w:ind w:left="0" w:firstLine="0"/>
        <w:rPr>
          <w:sz w:val="28"/>
        </w:rPr>
      </w:pPr>
    </w:p>
    <w:p w14:paraId="4BA17431" w14:textId="77777777" w:rsidR="00E31077" w:rsidRDefault="00E31077">
      <w:pPr>
        <w:spacing w:after="0" w:line="259" w:lineRule="auto"/>
        <w:ind w:left="0" w:firstLine="0"/>
        <w:rPr>
          <w:sz w:val="28"/>
        </w:rPr>
      </w:pPr>
    </w:p>
    <w:p w14:paraId="11ECBD75" w14:textId="77777777" w:rsidR="00E31077" w:rsidRDefault="00E31077">
      <w:pPr>
        <w:spacing w:after="0" w:line="259" w:lineRule="auto"/>
        <w:ind w:left="0" w:firstLine="0"/>
        <w:rPr>
          <w:sz w:val="28"/>
        </w:rPr>
      </w:pPr>
    </w:p>
    <w:p w14:paraId="53475597" w14:textId="77777777" w:rsidR="00E31077" w:rsidRDefault="00E31077">
      <w:pPr>
        <w:spacing w:after="0" w:line="259" w:lineRule="auto"/>
        <w:ind w:left="0" w:firstLine="0"/>
        <w:rPr>
          <w:sz w:val="28"/>
        </w:rPr>
      </w:pPr>
    </w:p>
    <w:p w14:paraId="35287379" w14:textId="77777777" w:rsidR="00E31077" w:rsidRDefault="00E31077">
      <w:pPr>
        <w:spacing w:after="0" w:line="259" w:lineRule="auto"/>
        <w:ind w:left="0" w:firstLine="0"/>
        <w:rPr>
          <w:sz w:val="28"/>
        </w:rPr>
      </w:pPr>
    </w:p>
    <w:p w14:paraId="72837E5E" w14:textId="77777777" w:rsidR="00E31077" w:rsidRDefault="00E31077">
      <w:pPr>
        <w:spacing w:after="0" w:line="259" w:lineRule="auto"/>
        <w:ind w:left="0" w:firstLine="0"/>
      </w:pPr>
    </w:p>
    <w:p w14:paraId="1437EFE4" w14:textId="77777777" w:rsidR="00D31782" w:rsidRDefault="004D0525">
      <w:pPr>
        <w:spacing w:after="0" w:line="259" w:lineRule="auto"/>
        <w:ind w:left="0" w:firstLine="0"/>
      </w:pPr>
      <w:r>
        <w:rPr>
          <w:sz w:val="28"/>
        </w:rPr>
        <w:t xml:space="preserve"> </w:t>
      </w:r>
    </w:p>
    <w:p w14:paraId="6089F0F7" w14:textId="77777777" w:rsidR="003D0FF8" w:rsidRDefault="003D0FF8">
      <w:pPr>
        <w:ind w:left="-5" w:right="1120"/>
      </w:pPr>
    </w:p>
    <w:p w14:paraId="78DAAE9E" w14:textId="24D7C62D" w:rsidR="00E31077" w:rsidRPr="004E4820" w:rsidRDefault="000A1313" w:rsidP="00E31077">
      <w:pPr>
        <w:pStyle w:val="TOCHeading"/>
        <w:numPr>
          <w:ilvl w:val="0"/>
          <w:numId w:val="0"/>
        </w:numPr>
        <w:spacing w:before="0" w:after="120"/>
        <w:outlineLvl w:val="9"/>
        <w:rPr>
          <w:rFonts w:asciiTheme="minorHAnsi" w:hAnsiTheme="minorHAnsi" w:cs="Arial"/>
          <w:b w:val="0"/>
          <w:sz w:val="24"/>
          <w:szCs w:val="24"/>
        </w:rPr>
      </w:pPr>
      <w:r w:rsidRPr="004E4820">
        <w:rPr>
          <w:rFonts w:asciiTheme="minorHAnsi" w:hAnsiTheme="minorHAnsi" w:cs="Arial"/>
          <w:sz w:val="24"/>
          <w:szCs w:val="24"/>
        </w:rPr>
        <w:t>contents</w:t>
      </w:r>
    </w:p>
    <w:p w14:paraId="2B042FDA" w14:textId="5219EF49" w:rsidR="000A1313" w:rsidRDefault="00E31077">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r w:rsidRPr="004E4820">
        <w:rPr>
          <w:rFonts w:asciiTheme="minorHAnsi" w:eastAsia="Times New Roman" w:hAnsiTheme="minorHAnsi"/>
          <w:color w:val="0D1C2F"/>
          <w:sz w:val="24"/>
        </w:rPr>
        <w:fldChar w:fldCharType="begin"/>
      </w:r>
      <w:r w:rsidRPr="004E4820">
        <w:rPr>
          <w:rFonts w:asciiTheme="minorHAnsi" w:hAnsiTheme="minorHAnsi"/>
          <w:sz w:val="24"/>
        </w:rPr>
        <w:instrText xml:space="preserve"> TOC \o "1-3" \u \h </w:instrText>
      </w:r>
      <w:r w:rsidRPr="004E4820">
        <w:rPr>
          <w:rFonts w:asciiTheme="minorHAnsi" w:eastAsia="Times New Roman" w:hAnsiTheme="minorHAnsi"/>
          <w:color w:val="0D1C2F"/>
          <w:sz w:val="24"/>
        </w:rPr>
        <w:fldChar w:fldCharType="separate"/>
      </w:r>
      <w:hyperlink w:anchor="_Toc178759966" w:history="1">
        <w:r w:rsidR="000A1313" w:rsidRPr="0077777F">
          <w:rPr>
            <w:rStyle w:val="Hyperlink"/>
            <w:noProof/>
          </w:rPr>
          <w:t>1.</w:t>
        </w:r>
        <w:r w:rsidR="000A1313">
          <w:rPr>
            <w:rFonts w:asciiTheme="minorHAnsi" w:eastAsiaTheme="minorEastAsia" w:hAnsiTheme="minorHAnsi" w:cstheme="minorBidi"/>
            <w:noProof/>
            <w:kern w:val="2"/>
            <w:sz w:val="24"/>
            <w:lang w:val="en-GB" w:eastAsia="en-GB"/>
            <w14:ligatures w14:val="standardContextual"/>
          </w:rPr>
          <w:tab/>
        </w:r>
        <w:r w:rsidR="000A1313" w:rsidRPr="0077777F">
          <w:rPr>
            <w:rStyle w:val="Hyperlink"/>
            <w:noProof/>
          </w:rPr>
          <w:t>introduction</w:t>
        </w:r>
        <w:r w:rsidR="000A1313">
          <w:rPr>
            <w:noProof/>
          </w:rPr>
          <w:tab/>
        </w:r>
        <w:r w:rsidR="000A1313">
          <w:rPr>
            <w:noProof/>
          </w:rPr>
          <w:fldChar w:fldCharType="begin"/>
        </w:r>
        <w:r w:rsidR="000A1313">
          <w:rPr>
            <w:noProof/>
          </w:rPr>
          <w:instrText xml:space="preserve"> PAGEREF _Toc178759966 \h </w:instrText>
        </w:r>
        <w:r w:rsidR="000A1313">
          <w:rPr>
            <w:noProof/>
          </w:rPr>
        </w:r>
        <w:r w:rsidR="000A1313">
          <w:rPr>
            <w:noProof/>
          </w:rPr>
          <w:fldChar w:fldCharType="separate"/>
        </w:r>
        <w:r w:rsidR="00950727">
          <w:rPr>
            <w:noProof/>
          </w:rPr>
          <w:t>3</w:t>
        </w:r>
        <w:r w:rsidR="000A1313">
          <w:rPr>
            <w:noProof/>
          </w:rPr>
          <w:fldChar w:fldCharType="end"/>
        </w:r>
      </w:hyperlink>
    </w:p>
    <w:p w14:paraId="5AAC82FA" w14:textId="695F2F03"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67" w:history="1">
        <w:r w:rsidRPr="0077777F">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what is a risk assessment?</w:t>
        </w:r>
        <w:r>
          <w:rPr>
            <w:noProof/>
          </w:rPr>
          <w:tab/>
        </w:r>
        <w:r>
          <w:rPr>
            <w:noProof/>
          </w:rPr>
          <w:fldChar w:fldCharType="begin"/>
        </w:r>
        <w:r>
          <w:rPr>
            <w:noProof/>
          </w:rPr>
          <w:instrText xml:space="preserve"> PAGEREF _Toc178759967 \h </w:instrText>
        </w:r>
        <w:r>
          <w:rPr>
            <w:noProof/>
          </w:rPr>
        </w:r>
        <w:r>
          <w:rPr>
            <w:noProof/>
          </w:rPr>
          <w:fldChar w:fldCharType="separate"/>
        </w:r>
        <w:r w:rsidR="00950727">
          <w:rPr>
            <w:noProof/>
          </w:rPr>
          <w:t>4</w:t>
        </w:r>
        <w:r>
          <w:rPr>
            <w:noProof/>
          </w:rPr>
          <w:fldChar w:fldCharType="end"/>
        </w:r>
      </w:hyperlink>
    </w:p>
    <w:p w14:paraId="2729A749" w14:textId="7D7C3F72"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68" w:history="1">
        <w:r w:rsidRPr="0077777F">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definition of a hazard and a risk</w:t>
        </w:r>
        <w:r>
          <w:rPr>
            <w:noProof/>
          </w:rPr>
          <w:tab/>
        </w:r>
        <w:r>
          <w:rPr>
            <w:noProof/>
          </w:rPr>
          <w:fldChar w:fldCharType="begin"/>
        </w:r>
        <w:r>
          <w:rPr>
            <w:noProof/>
          </w:rPr>
          <w:instrText xml:space="preserve"> PAGEREF _Toc178759968 \h </w:instrText>
        </w:r>
        <w:r>
          <w:rPr>
            <w:noProof/>
          </w:rPr>
        </w:r>
        <w:r>
          <w:rPr>
            <w:noProof/>
          </w:rPr>
          <w:fldChar w:fldCharType="separate"/>
        </w:r>
        <w:r w:rsidR="00950727">
          <w:rPr>
            <w:noProof/>
          </w:rPr>
          <w:t>5</w:t>
        </w:r>
        <w:r>
          <w:rPr>
            <w:noProof/>
          </w:rPr>
          <w:fldChar w:fldCharType="end"/>
        </w:r>
      </w:hyperlink>
    </w:p>
    <w:p w14:paraId="040355AB" w14:textId="2C5ACD14"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69" w:history="1">
        <w:r w:rsidRPr="0077777F">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types of risk assessments</w:t>
        </w:r>
        <w:r>
          <w:rPr>
            <w:noProof/>
          </w:rPr>
          <w:tab/>
        </w:r>
        <w:r>
          <w:rPr>
            <w:noProof/>
          </w:rPr>
          <w:fldChar w:fldCharType="begin"/>
        </w:r>
        <w:r>
          <w:rPr>
            <w:noProof/>
          </w:rPr>
          <w:instrText xml:space="preserve"> PAGEREF _Toc178759969 \h </w:instrText>
        </w:r>
        <w:r>
          <w:rPr>
            <w:noProof/>
          </w:rPr>
        </w:r>
        <w:r>
          <w:rPr>
            <w:noProof/>
          </w:rPr>
          <w:fldChar w:fldCharType="separate"/>
        </w:r>
        <w:r w:rsidR="00950727">
          <w:rPr>
            <w:noProof/>
          </w:rPr>
          <w:t>5</w:t>
        </w:r>
        <w:r>
          <w:rPr>
            <w:noProof/>
          </w:rPr>
          <w:fldChar w:fldCharType="end"/>
        </w:r>
      </w:hyperlink>
    </w:p>
    <w:p w14:paraId="0EFA32CD" w14:textId="16D56834"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70" w:history="1">
        <w:r w:rsidRPr="0077777F">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generic risk assessments</w:t>
        </w:r>
        <w:r>
          <w:rPr>
            <w:noProof/>
          </w:rPr>
          <w:tab/>
        </w:r>
        <w:r>
          <w:rPr>
            <w:noProof/>
          </w:rPr>
          <w:fldChar w:fldCharType="begin"/>
        </w:r>
        <w:r>
          <w:rPr>
            <w:noProof/>
          </w:rPr>
          <w:instrText xml:space="preserve"> PAGEREF _Toc178759970 \h </w:instrText>
        </w:r>
        <w:r>
          <w:rPr>
            <w:noProof/>
          </w:rPr>
        </w:r>
        <w:r>
          <w:rPr>
            <w:noProof/>
          </w:rPr>
          <w:fldChar w:fldCharType="separate"/>
        </w:r>
        <w:r w:rsidR="00950727">
          <w:rPr>
            <w:noProof/>
          </w:rPr>
          <w:t>5</w:t>
        </w:r>
        <w:r>
          <w:rPr>
            <w:noProof/>
          </w:rPr>
          <w:fldChar w:fldCharType="end"/>
        </w:r>
      </w:hyperlink>
    </w:p>
    <w:p w14:paraId="2F7BA65C" w14:textId="108BAAD5"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71" w:history="1">
        <w:r w:rsidRPr="0077777F">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how to adapt a generic risk assessment</w:t>
        </w:r>
        <w:r>
          <w:rPr>
            <w:noProof/>
          </w:rPr>
          <w:tab/>
        </w:r>
        <w:r>
          <w:rPr>
            <w:noProof/>
          </w:rPr>
          <w:fldChar w:fldCharType="begin"/>
        </w:r>
        <w:r>
          <w:rPr>
            <w:noProof/>
          </w:rPr>
          <w:instrText xml:space="preserve"> PAGEREF _Toc178759971 \h </w:instrText>
        </w:r>
        <w:r>
          <w:rPr>
            <w:noProof/>
          </w:rPr>
        </w:r>
        <w:r>
          <w:rPr>
            <w:noProof/>
          </w:rPr>
          <w:fldChar w:fldCharType="separate"/>
        </w:r>
        <w:r w:rsidR="00950727">
          <w:rPr>
            <w:noProof/>
          </w:rPr>
          <w:t>6</w:t>
        </w:r>
        <w:r>
          <w:rPr>
            <w:noProof/>
          </w:rPr>
          <w:fldChar w:fldCharType="end"/>
        </w:r>
      </w:hyperlink>
    </w:p>
    <w:p w14:paraId="35A9E0A1" w14:textId="092FACAD" w:rsidR="000A1313" w:rsidRDefault="000A1313">
      <w:pPr>
        <w:pStyle w:val="TOC1"/>
        <w:tabs>
          <w:tab w:val="left" w:pos="480"/>
          <w:tab w:val="right" w:leader="dot" w:pos="9357"/>
        </w:tabs>
        <w:rPr>
          <w:rFonts w:asciiTheme="minorHAnsi" w:eastAsiaTheme="minorEastAsia" w:hAnsiTheme="minorHAnsi" w:cstheme="minorBidi"/>
          <w:noProof/>
          <w:kern w:val="2"/>
          <w:sz w:val="24"/>
          <w:lang w:val="en-GB" w:eastAsia="en-GB"/>
          <w14:ligatures w14:val="standardContextual"/>
        </w:rPr>
      </w:pPr>
      <w:hyperlink w:anchor="_Toc178759972" w:history="1">
        <w:r w:rsidRPr="0077777F">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77777F">
          <w:rPr>
            <w:rStyle w:val="Hyperlink"/>
            <w:noProof/>
          </w:rPr>
          <w:t>further guidance</w:t>
        </w:r>
        <w:r>
          <w:rPr>
            <w:noProof/>
          </w:rPr>
          <w:tab/>
        </w:r>
        <w:r>
          <w:rPr>
            <w:noProof/>
          </w:rPr>
          <w:fldChar w:fldCharType="begin"/>
        </w:r>
        <w:r>
          <w:rPr>
            <w:noProof/>
          </w:rPr>
          <w:instrText xml:space="preserve"> PAGEREF _Toc178759972 \h </w:instrText>
        </w:r>
        <w:r>
          <w:rPr>
            <w:noProof/>
          </w:rPr>
        </w:r>
        <w:r>
          <w:rPr>
            <w:noProof/>
          </w:rPr>
          <w:fldChar w:fldCharType="separate"/>
        </w:r>
        <w:r w:rsidR="00950727">
          <w:rPr>
            <w:noProof/>
          </w:rPr>
          <w:t>6</w:t>
        </w:r>
        <w:r>
          <w:rPr>
            <w:noProof/>
          </w:rPr>
          <w:fldChar w:fldCharType="end"/>
        </w:r>
      </w:hyperlink>
    </w:p>
    <w:p w14:paraId="1731F8B4" w14:textId="511B45B9" w:rsidR="003D0FF8" w:rsidRDefault="00E31077" w:rsidP="00E31077">
      <w:pPr>
        <w:ind w:left="-5" w:right="1120"/>
      </w:pPr>
      <w:r w:rsidRPr="004E4820">
        <w:rPr>
          <w:rFonts w:asciiTheme="minorHAnsi" w:hAnsiTheme="minorHAnsi"/>
          <w:sz w:val="24"/>
        </w:rPr>
        <w:fldChar w:fldCharType="end"/>
      </w:r>
    </w:p>
    <w:p w14:paraId="7F959D41" w14:textId="77777777" w:rsidR="003D0FF8" w:rsidRDefault="003D0FF8">
      <w:pPr>
        <w:ind w:left="-5" w:right="1120"/>
      </w:pPr>
    </w:p>
    <w:p w14:paraId="68E1E931" w14:textId="77777777" w:rsidR="00E31077" w:rsidRDefault="00E31077">
      <w:pPr>
        <w:ind w:left="-5" w:right="1120"/>
      </w:pPr>
    </w:p>
    <w:p w14:paraId="6E4233EA" w14:textId="77777777" w:rsidR="00E31077" w:rsidRDefault="00E31077">
      <w:pPr>
        <w:ind w:left="-5" w:right="1120"/>
      </w:pPr>
    </w:p>
    <w:p w14:paraId="1ACF3718" w14:textId="77777777" w:rsidR="00E31077" w:rsidRDefault="00E31077">
      <w:pPr>
        <w:ind w:left="-5" w:right="1120"/>
      </w:pPr>
    </w:p>
    <w:p w14:paraId="6DD70C59" w14:textId="77777777" w:rsidR="00E31077" w:rsidRDefault="00E31077">
      <w:pPr>
        <w:ind w:left="-5" w:right="1120"/>
      </w:pPr>
    </w:p>
    <w:p w14:paraId="51EBC65C" w14:textId="77777777" w:rsidR="00E31077" w:rsidRDefault="00E31077">
      <w:pPr>
        <w:ind w:left="-5" w:right="1120"/>
      </w:pPr>
    </w:p>
    <w:p w14:paraId="08562595" w14:textId="77777777" w:rsidR="00E31077" w:rsidRDefault="00E31077">
      <w:pPr>
        <w:ind w:left="-5" w:right="1120"/>
      </w:pPr>
    </w:p>
    <w:p w14:paraId="674C4177" w14:textId="77777777" w:rsidR="00E31077" w:rsidRDefault="00E31077">
      <w:pPr>
        <w:ind w:left="-5" w:right="1120"/>
      </w:pPr>
    </w:p>
    <w:p w14:paraId="6BD40023" w14:textId="77777777" w:rsidR="00E31077" w:rsidRDefault="00E31077">
      <w:pPr>
        <w:ind w:left="-5" w:right="1120"/>
      </w:pPr>
    </w:p>
    <w:p w14:paraId="4FBE3A0E" w14:textId="77777777" w:rsidR="00E31077" w:rsidRDefault="00E31077">
      <w:pPr>
        <w:ind w:left="-5" w:right="1120"/>
      </w:pPr>
    </w:p>
    <w:p w14:paraId="79C374C2" w14:textId="77777777" w:rsidR="00E31077" w:rsidRDefault="00E31077">
      <w:pPr>
        <w:ind w:left="-5" w:right="1120"/>
      </w:pPr>
    </w:p>
    <w:p w14:paraId="2BE4DAFF" w14:textId="77777777" w:rsidR="00E31077" w:rsidRDefault="00E31077">
      <w:pPr>
        <w:ind w:left="-5" w:right="1120"/>
      </w:pPr>
    </w:p>
    <w:p w14:paraId="1F6E595F" w14:textId="77777777" w:rsidR="00E31077" w:rsidRDefault="00E31077">
      <w:pPr>
        <w:ind w:left="-5" w:right="1120"/>
      </w:pPr>
    </w:p>
    <w:p w14:paraId="7FFF4D61" w14:textId="77777777" w:rsidR="00E31077" w:rsidRDefault="00E31077">
      <w:pPr>
        <w:ind w:left="-5" w:right="1120"/>
      </w:pPr>
    </w:p>
    <w:p w14:paraId="79AF9023" w14:textId="77777777" w:rsidR="00E31077" w:rsidRDefault="00E31077">
      <w:pPr>
        <w:ind w:left="-5" w:right="1120"/>
      </w:pPr>
    </w:p>
    <w:p w14:paraId="3AEDF2CE" w14:textId="77777777" w:rsidR="00E31077" w:rsidRDefault="00E31077">
      <w:pPr>
        <w:ind w:left="-5" w:right="1120"/>
      </w:pPr>
    </w:p>
    <w:p w14:paraId="754E7E98" w14:textId="77777777" w:rsidR="00E31077" w:rsidRDefault="00E31077">
      <w:pPr>
        <w:ind w:left="-5" w:right="1120"/>
      </w:pPr>
    </w:p>
    <w:p w14:paraId="5683D799" w14:textId="77777777" w:rsidR="00E31077" w:rsidRDefault="00E31077">
      <w:pPr>
        <w:ind w:left="-5" w:right="1120"/>
      </w:pPr>
    </w:p>
    <w:p w14:paraId="74AE2657" w14:textId="77777777" w:rsidR="00E31077" w:rsidRDefault="00E31077">
      <w:pPr>
        <w:ind w:left="-5" w:right="1120"/>
      </w:pPr>
    </w:p>
    <w:p w14:paraId="5939D7F3" w14:textId="77777777" w:rsidR="00E31077" w:rsidRDefault="00E31077">
      <w:pPr>
        <w:ind w:left="-5" w:right="1120"/>
      </w:pPr>
    </w:p>
    <w:p w14:paraId="776A711C" w14:textId="77777777" w:rsidR="00E31077" w:rsidRDefault="00E31077">
      <w:pPr>
        <w:ind w:left="-5" w:right="1120"/>
      </w:pPr>
    </w:p>
    <w:p w14:paraId="24787B0A" w14:textId="77777777" w:rsidR="00E31077" w:rsidRDefault="00E31077">
      <w:pPr>
        <w:ind w:left="-5" w:right="1120"/>
      </w:pPr>
    </w:p>
    <w:p w14:paraId="6A4F0300" w14:textId="77777777" w:rsidR="00E31077" w:rsidRDefault="00E31077">
      <w:pPr>
        <w:ind w:left="-5" w:right="1120"/>
      </w:pPr>
    </w:p>
    <w:p w14:paraId="61F21267" w14:textId="77777777" w:rsidR="00E31077" w:rsidRDefault="00E31077">
      <w:pPr>
        <w:ind w:left="-5" w:right="1120"/>
      </w:pPr>
    </w:p>
    <w:p w14:paraId="3889A33A" w14:textId="77777777" w:rsidR="00E31077" w:rsidRDefault="00E31077">
      <w:pPr>
        <w:ind w:left="-5" w:right="1120"/>
      </w:pPr>
    </w:p>
    <w:p w14:paraId="449605EB" w14:textId="77777777" w:rsidR="00E31077" w:rsidRDefault="00E31077">
      <w:pPr>
        <w:ind w:left="-5" w:right="1120"/>
      </w:pPr>
    </w:p>
    <w:p w14:paraId="73D40B90" w14:textId="77777777" w:rsidR="00E31077" w:rsidRDefault="00E31077">
      <w:pPr>
        <w:ind w:left="-5" w:right="1120"/>
      </w:pPr>
    </w:p>
    <w:p w14:paraId="4A7AC9C1" w14:textId="77777777" w:rsidR="00E31077" w:rsidRDefault="00E31077">
      <w:pPr>
        <w:ind w:left="-5" w:right="1120"/>
      </w:pPr>
    </w:p>
    <w:p w14:paraId="5D311E81" w14:textId="77777777" w:rsidR="000A1313" w:rsidRDefault="000A1313">
      <w:pPr>
        <w:ind w:left="-5" w:right="1120"/>
      </w:pPr>
    </w:p>
    <w:p w14:paraId="114B620F" w14:textId="77777777" w:rsidR="000A1313" w:rsidRDefault="000A1313">
      <w:pPr>
        <w:ind w:left="-5" w:right="1120"/>
      </w:pPr>
    </w:p>
    <w:p w14:paraId="048F49AF" w14:textId="77777777" w:rsidR="000A1313" w:rsidRDefault="000A1313">
      <w:pPr>
        <w:ind w:left="-5" w:right="1120"/>
      </w:pPr>
    </w:p>
    <w:p w14:paraId="11FA4317" w14:textId="77777777" w:rsidR="000A1313" w:rsidRDefault="000A1313">
      <w:pPr>
        <w:ind w:left="-5" w:right="1120"/>
      </w:pPr>
    </w:p>
    <w:p w14:paraId="34807D6A" w14:textId="77777777" w:rsidR="000A1313" w:rsidRDefault="000A1313">
      <w:pPr>
        <w:ind w:left="-5" w:right="1120"/>
      </w:pPr>
    </w:p>
    <w:p w14:paraId="0CB54603" w14:textId="77777777" w:rsidR="000A1313" w:rsidRDefault="000A1313">
      <w:pPr>
        <w:ind w:left="-5" w:right="1120"/>
      </w:pPr>
    </w:p>
    <w:p w14:paraId="79AE1790" w14:textId="77777777" w:rsidR="00950727" w:rsidRDefault="00950727">
      <w:pPr>
        <w:ind w:left="-5" w:right="1120"/>
      </w:pPr>
    </w:p>
    <w:p w14:paraId="429FB8E0" w14:textId="77777777" w:rsidR="00E31077" w:rsidRDefault="00E31077">
      <w:pPr>
        <w:ind w:left="-5" w:right="1120"/>
      </w:pPr>
    </w:p>
    <w:p w14:paraId="40FABA72" w14:textId="79B15E74" w:rsidR="00D31782" w:rsidRPr="00B73AD5" w:rsidRDefault="004D0525" w:rsidP="00B73AD5">
      <w:pPr>
        <w:pStyle w:val="Heading1"/>
      </w:pPr>
      <w:bookmarkStart w:id="1" w:name="_Toc178759966"/>
      <w:r w:rsidRPr="00B73AD5">
        <w:lastRenderedPageBreak/>
        <w:t>INTRODUCTION</w:t>
      </w:r>
      <w:bookmarkEnd w:id="1"/>
      <w:r w:rsidRPr="00B73AD5">
        <w:t xml:space="preserve"> </w:t>
      </w:r>
    </w:p>
    <w:p w14:paraId="655163D2" w14:textId="77777777" w:rsidR="006A62C9" w:rsidRPr="0049316C" w:rsidRDefault="006A62C9">
      <w:pPr>
        <w:ind w:left="-5" w:right="1120"/>
        <w:rPr>
          <w:rFonts w:asciiTheme="minorHAnsi" w:hAnsiTheme="minorHAnsi"/>
          <w:b w:val="0"/>
          <w:bCs/>
          <w:sz w:val="20"/>
          <w:szCs w:val="20"/>
        </w:rPr>
      </w:pPr>
    </w:p>
    <w:p w14:paraId="6DCF7F3A"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This policy is designed to assist the school in fulfilling their legal duties in assessing risks. Risk management is the consideration of the risks that arise in the workplace and then putting in place sensible health and safety measures to control them. </w:t>
      </w:r>
    </w:p>
    <w:p w14:paraId="4C50CFC7"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33FDAEF" w14:textId="17830723"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In accordance with our duties under the Management of Health and Safety at Work Regulations 2000, the school is required to undertake regular risk assessments and take any necessary action arising from these according to provisions set out in </w:t>
      </w:r>
      <w:r w:rsidR="0049316C" w:rsidRPr="0049316C">
        <w:rPr>
          <w:rFonts w:asciiTheme="minorHAnsi" w:hAnsiTheme="minorHAnsi"/>
          <w:b w:val="0"/>
          <w:bCs/>
          <w:sz w:val="20"/>
          <w:szCs w:val="20"/>
        </w:rPr>
        <w:t>the Health</w:t>
      </w:r>
      <w:r w:rsidRPr="0049316C">
        <w:rPr>
          <w:rFonts w:asciiTheme="minorHAnsi" w:hAnsiTheme="minorHAnsi"/>
          <w:b w:val="0"/>
          <w:bCs/>
          <w:sz w:val="20"/>
          <w:szCs w:val="20"/>
        </w:rPr>
        <w:t xml:space="preserve"> and Safety policy and elsewhere.  </w:t>
      </w:r>
    </w:p>
    <w:p w14:paraId="53BEF444"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FADAEB1" w14:textId="09E340B0"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 </w:t>
      </w:r>
      <w:r w:rsidR="00B34579" w:rsidRPr="0049316C">
        <w:rPr>
          <w:rFonts w:asciiTheme="minorHAnsi" w:hAnsiTheme="minorHAnsi"/>
          <w:b w:val="0"/>
          <w:bCs/>
          <w:sz w:val="20"/>
          <w:szCs w:val="20"/>
        </w:rPr>
        <w:t>Assistant Headteacher</w:t>
      </w:r>
      <w:r w:rsidRPr="0049316C">
        <w:rPr>
          <w:rFonts w:asciiTheme="minorHAnsi" w:hAnsiTheme="minorHAnsi"/>
          <w:b w:val="0"/>
          <w:bCs/>
          <w:sz w:val="20"/>
          <w:szCs w:val="20"/>
        </w:rPr>
        <w:t xml:space="preserve"> is responsible for making sure that risk assessments are completed, logged, and effectively monitored. Reviews are conducted when there is any change to equipment or resources, any change to the school’s premises, or when particular </w:t>
      </w:r>
      <w:r w:rsidR="0049316C" w:rsidRPr="0049316C">
        <w:rPr>
          <w:rFonts w:asciiTheme="minorHAnsi" w:hAnsiTheme="minorHAnsi"/>
          <w:b w:val="0"/>
          <w:bCs/>
          <w:sz w:val="20"/>
          <w:szCs w:val="20"/>
        </w:rPr>
        <w:t>needs of</w:t>
      </w:r>
      <w:r w:rsidRPr="0049316C">
        <w:rPr>
          <w:rFonts w:asciiTheme="minorHAnsi" w:hAnsiTheme="minorHAnsi"/>
          <w:b w:val="0"/>
          <w:bCs/>
          <w:sz w:val="20"/>
          <w:szCs w:val="20"/>
        </w:rPr>
        <w:t xml:space="preserve"> a child or other visitor necessitate this.  </w:t>
      </w:r>
    </w:p>
    <w:p w14:paraId="25139BE9"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C510ACA" w14:textId="3E541ED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 </w:t>
      </w:r>
      <w:r w:rsidR="00B34579" w:rsidRPr="0049316C">
        <w:rPr>
          <w:rFonts w:asciiTheme="minorHAnsi" w:hAnsiTheme="minorHAnsi"/>
          <w:b w:val="0"/>
          <w:bCs/>
          <w:sz w:val="20"/>
          <w:szCs w:val="20"/>
        </w:rPr>
        <w:t>Assistant Headteacher</w:t>
      </w:r>
      <w:r w:rsidRPr="0049316C">
        <w:rPr>
          <w:rFonts w:asciiTheme="minorHAnsi" w:hAnsiTheme="minorHAnsi"/>
          <w:b w:val="0"/>
          <w:bCs/>
          <w:sz w:val="20"/>
          <w:szCs w:val="20"/>
        </w:rPr>
        <w:t xml:space="preserve"> is further responsible for conducting any necessary reviews or making changes to the school’s policies or procedures </w:t>
      </w:r>
    </w:p>
    <w:p w14:paraId="4C17DCB8" w14:textId="616FF13C" w:rsidR="00D31782" w:rsidRPr="0049316C" w:rsidRDefault="004D0525">
      <w:pPr>
        <w:ind w:left="-5" w:right="3715"/>
        <w:rPr>
          <w:rFonts w:asciiTheme="minorHAnsi" w:hAnsiTheme="minorHAnsi"/>
          <w:b w:val="0"/>
          <w:bCs/>
          <w:sz w:val="20"/>
          <w:szCs w:val="20"/>
        </w:rPr>
      </w:pPr>
      <w:r w:rsidRPr="0049316C">
        <w:rPr>
          <w:rFonts w:asciiTheme="minorHAnsi" w:hAnsiTheme="minorHAnsi"/>
          <w:b w:val="0"/>
          <w:bCs/>
          <w:sz w:val="20"/>
          <w:szCs w:val="20"/>
        </w:rPr>
        <w:t xml:space="preserve">in the light of any potential risks that </w:t>
      </w:r>
      <w:r w:rsidR="00B73AD5" w:rsidRPr="0049316C">
        <w:rPr>
          <w:rFonts w:asciiTheme="minorHAnsi" w:hAnsiTheme="minorHAnsi"/>
          <w:b w:val="0"/>
          <w:bCs/>
          <w:sz w:val="20"/>
          <w:szCs w:val="20"/>
        </w:rPr>
        <w:t>they or</w:t>
      </w:r>
      <w:r w:rsidRPr="0049316C">
        <w:rPr>
          <w:rFonts w:asciiTheme="minorHAnsi" w:hAnsiTheme="minorHAnsi"/>
          <w:b w:val="0"/>
          <w:bCs/>
          <w:sz w:val="20"/>
          <w:szCs w:val="20"/>
        </w:rPr>
        <w:t xml:space="preserve"> other members of staff discover. </w:t>
      </w:r>
    </w:p>
    <w:p w14:paraId="4A7B6A11"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BA0E53D"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A visual inspection of both the equipment and the entire premises – both indoor and outdoor – will be carried out daily. This will, ordinarily, be carried out by a designated member of staff (Caretaker) on arrival at the school and will be completed before any children arrive. </w:t>
      </w:r>
    </w:p>
    <w:p w14:paraId="668757E8"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1445E22" w14:textId="77777777" w:rsidR="00D31782"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During the school day, staff will be vigilant and continuously aware of any potential risks to health and safety arising from: </w:t>
      </w:r>
    </w:p>
    <w:p w14:paraId="0955F285" w14:textId="77777777" w:rsidR="00B9024D" w:rsidRPr="0049316C" w:rsidRDefault="00B9024D">
      <w:pPr>
        <w:ind w:left="-5" w:right="1120"/>
        <w:rPr>
          <w:rFonts w:asciiTheme="minorHAnsi" w:hAnsiTheme="minorHAnsi"/>
          <w:b w:val="0"/>
          <w:bCs/>
          <w:sz w:val="20"/>
          <w:szCs w:val="20"/>
        </w:rPr>
      </w:pPr>
    </w:p>
    <w:p w14:paraId="7C364124" w14:textId="7C060681" w:rsidR="00B73AD5" w:rsidRPr="00B9024D" w:rsidRDefault="004D0525" w:rsidP="00B9024D">
      <w:pPr>
        <w:pStyle w:val="ListParagraph"/>
        <w:numPr>
          <w:ilvl w:val="0"/>
          <w:numId w:val="4"/>
        </w:numPr>
        <w:spacing w:after="1" w:line="239" w:lineRule="auto"/>
        <w:ind w:right="1675"/>
        <w:rPr>
          <w:rFonts w:asciiTheme="minorHAnsi" w:hAnsiTheme="minorHAnsi"/>
          <w:b w:val="0"/>
          <w:bCs/>
          <w:sz w:val="20"/>
          <w:szCs w:val="20"/>
        </w:rPr>
      </w:pPr>
      <w:r w:rsidRPr="00B9024D">
        <w:rPr>
          <w:rFonts w:asciiTheme="minorHAnsi" w:hAnsiTheme="minorHAnsi"/>
          <w:b w:val="0"/>
          <w:bCs/>
          <w:sz w:val="20"/>
          <w:szCs w:val="20"/>
        </w:rPr>
        <w:t xml:space="preserve">the </w:t>
      </w:r>
      <w:r w:rsidR="00B73AD5" w:rsidRPr="00B9024D">
        <w:rPr>
          <w:rFonts w:asciiTheme="minorHAnsi" w:hAnsiTheme="minorHAnsi"/>
          <w:b w:val="0"/>
          <w:bCs/>
          <w:sz w:val="20"/>
          <w:szCs w:val="20"/>
        </w:rPr>
        <w:t>school’s</w:t>
      </w:r>
      <w:r w:rsidRPr="00B9024D">
        <w:rPr>
          <w:rFonts w:asciiTheme="minorHAnsi" w:hAnsiTheme="minorHAnsi"/>
          <w:b w:val="0"/>
          <w:bCs/>
          <w:sz w:val="20"/>
          <w:szCs w:val="20"/>
        </w:rPr>
        <w:t xml:space="preserve"> environment, both indoors and </w:t>
      </w:r>
      <w:r w:rsidR="00B9024D" w:rsidRPr="00B9024D">
        <w:rPr>
          <w:rFonts w:asciiTheme="minorHAnsi" w:hAnsiTheme="minorHAnsi"/>
          <w:b w:val="0"/>
          <w:bCs/>
          <w:sz w:val="20"/>
          <w:szCs w:val="20"/>
        </w:rPr>
        <w:t>outdoors.</w:t>
      </w:r>
      <w:r w:rsidRPr="00B9024D">
        <w:rPr>
          <w:rFonts w:asciiTheme="minorHAnsi" w:hAnsiTheme="minorHAnsi"/>
          <w:b w:val="0"/>
          <w:bCs/>
          <w:sz w:val="20"/>
          <w:szCs w:val="20"/>
        </w:rPr>
        <w:t xml:space="preserve"> </w:t>
      </w:r>
    </w:p>
    <w:p w14:paraId="66DC2C0B" w14:textId="5B9F5DBB" w:rsidR="00D31782" w:rsidRPr="00B9024D" w:rsidRDefault="004D0525" w:rsidP="00B9024D">
      <w:pPr>
        <w:pStyle w:val="ListParagraph"/>
        <w:numPr>
          <w:ilvl w:val="0"/>
          <w:numId w:val="4"/>
        </w:numPr>
        <w:spacing w:after="1" w:line="239" w:lineRule="auto"/>
        <w:ind w:right="1675"/>
        <w:rPr>
          <w:rFonts w:asciiTheme="minorHAnsi" w:hAnsiTheme="minorHAnsi"/>
          <w:b w:val="0"/>
          <w:bCs/>
          <w:sz w:val="20"/>
          <w:szCs w:val="20"/>
        </w:rPr>
      </w:pPr>
      <w:r w:rsidRPr="00B9024D">
        <w:rPr>
          <w:rFonts w:asciiTheme="minorHAnsi" w:hAnsiTheme="minorHAnsi"/>
          <w:b w:val="0"/>
          <w:bCs/>
          <w:sz w:val="20"/>
          <w:szCs w:val="20"/>
        </w:rPr>
        <w:t xml:space="preserve">all surfaces, both indoors and </w:t>
      </w:r>
      <w:r w:rsidR="00B9024D" w:rsidRPr="00B9024D">
        <w:rPr>
          <w:rFonts w:asciiTheme="minorHAnsi" w:hAnsiTheme="minorHAnsi"/>
          <w:b w:val="0"/>
          <w:bCs/>
          <w:sz w:val="20"/>
          <w:szCs w:val="20"/>
        </w:rPr>
        <w:t>outdoors.</w:t>
      </w:r>
      <w:r w:rsidRPr="00B9024D">
        <w:rPr>
          <w:rFonts w:asciiTheme="minorHAnsi" w:hAnsiTheme="minorHAnsi"/>
          <w:b w:val="0"/>
          <w:bCs/>
          <w:sz w:val="20"/>
          <w:szCs w:val="20"/>
        </w:rPr>
        <w:t xml:space="preserve"> </w:t>
      </w:r>
    </w:p>
    <w:p w14:paraId="27929F34" w14:textId="77777777" w:rsidR="00D31782" w:rsidRPr="00B9024D" w:rsidRDefault="004D0525" w:rsidP="00B9024D">
      <w:pPr>
        <w:pStyle w:val="ListParagraph"/>
        <w:numPr>
          <w:ilvl w:val="0"/>
          <w:numId w:val="4"/>
        </w:numPr>
        <w:ind w:right="1675"/>
        <w:rPr>
          <w:rFonts w:asciiTheme="minorHAnsi" w:hAnsiTheme="minorHAnsi"/>
          <w:b w:val="0"/>
          <w:bCs/>
          <w:sz w:val="20"/>
          <w:szCs w:val="20"/>
        </w:rPr>
      </w:pPr>
      <w:r w:rsidRPr="00B9024D">
        <w:rPr>
          <w:rFonts w:asciiTheme="minorHAnsi" w:hAnsiTheme="minorHAnsi"/>
          <w:b w:val="0"/>
          <w:bCs/>
          <w:sz w:val="20"/>
          <w:szCs w:val="20"/>
        </w:rPr>
        <w:t xml:space="preserve">all equipment used by children or staff. </w:t>
      </w:r>
    </w:p>
    <w:p w14:paraId="3EF2555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1C2024A" w14:textId="4A57A5C8" w:rsidR="00D31782" w:rsidRPr="0049316C" w:rsidRDefault="004D0525" w:rsidP="00B34579">
      <w:pPr>
        <w:ind w:left="-5" w:right="1120"/>
        <w:rPr>
          <w:rFonts w:asciiTheme="minorHAnsi" w:hAnsiTheme="minorHAnsi"/>
          <w:b w:val="0"/>
          <w:bCs/>
          <w:sz w:val="20"/>
          <w:szCs w:val="20"/>
        </w:rPr>
      </w:pPr>
      <w:r w:rsidRPr="0049316C">
        <w:rPr>
          <w:rFonts w:asciiTheme="minorHAnsi" w:hAnsiTheme="minorHAnsi"/>
          <w:b w:val="0"/>
          <w:bCs/>
          <w:sz w:val="20"/>
          <w:szCs w:val="20"/>
        </w:rPr>
        <w:t xml:space="preserve">On discovering a hazard, staff will take all steps necessary to making themselves and any other people potentially affected safe. They will then notify the </w:t>
      </w:r>
      <w:r w:rsidR="00B34579" w:rsidRPr="0049316C">
        <w:rPr>
          <w:rFonts w:asciiTheme="minorHAnsi" w:hAnsiTheme="minorHAnsi"/>
          <w:b w:val="0"/>
          <w:bCs/>
          <w:sz w:val="20"/>
          <w:szCs w:val="20"/>
        </w:rPr>
        <w:t>Assistant Headteacher</w:t>
      </w:r>
      <w:r w:rsidRPr="0049316C">
        <w:rPr>
          <w:rFonts w:asciiTheme="minorHAnsi" w:hAnsiTheme="minorHAnsi"/>
          <w:b w:val="0"/>
          <w:bCs/>
          <w:sz w:val="20"/>
          <w:szCs w:val="20"/>
        </w:rPr>
        <w:t xml:space="preserve"> and ensure that a record is made in the </w:t>
      </w:r>
      <w:r w:rsidR="00B34579" w:rsidRPr="0049316C">
        <w:rPr>
          <w:rFonts w:asciiTheme="minorHAnsi" w:hAnsiTheme="minorHAnsi"/>
          <w:b w:val="0"/>
          <w:bCs/>
          <w:sz w:val="20"/>
          <w:szCs w:val="20"/>
        </w:rPr>
        <w:t>Maintenance Database</w:t>
      </w:r>
      <w:r w:rsidRPr="0049316C">
        <w:rPr>
          <w:rFonts w:asciiTheme="minorHAnsi" w:hAnsiTheme="minorHAnsi"/>
          <w:b w:val="0"/>
          <w:bCs/>
          <w:sz w:val="20"/>
          <w:szCs w:val="20"/>
        </w:rPr>
        <w:t xml:space="preserve">. </w:t>
      </w:r>
    </w:p>
    <w:p w14:paraId="3ADEB67C"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0D0B9894" w14:textId="1991BA01"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 </w:t>
      </w:r>
      <w:r w:rsidR="00B34579" w:rsidRPr="0049316C">
        <w:rPr>
          <w:rFonts w:asciiTheme="minorHAnsi" w:hAnsiTheme="minorHAnsi"/>
          <w:b w:val="0"/>
          <w:bCs/>
          <w:sz w:val="20"/>
          <w:szCs w:val="20"/>
        </w:rPr>
        <w:t>Assistant Headteacher</w:t>
      </w:r>
      <w:r w:rsidRPr="0049316C">
        <w:rPr>
          <w:rFonts w:asciiTheme="minorHAnsi" w:hAnsiTheme="minorHAnsi"/>
          <w:b w:val="0"/>
          <w:bCs/>
          <w:sz w:val="20"/>
          <w:szCs w:val="20"/>
        </w:rPr>
        <w:t xml:space="preserve"> is then responsible for ensuring that any necessary action is taken. As already stated, the Management of Health and Safety at Work Regulations (NI) 2000 require that suitable and sufficient assessments of the risk arising out of work are carried out. </w:t>
      </w:r>
    </w:p>
    <w:p w14:paraId="10E91DF7"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A2F490C"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Put simply, a risk assessment is finding out what could cause harm to people and deciding if you have done enough or need to do more to protect them. </w:t>
      </w:r>
    </w:p>
    <w:p w14:paraId="701EDC8F" w14:textId="485E73EA" w:rsidR="00D31782" w:rsidRPr="0049316C" w:rsidRDefault="00D31782">
      <w:pPr>
        <w:spacing w:after="0" w:line="259" w:lineRule="auto"/>
        <w:ind w:left="0" w:firstLine="0"/>
        <w:rPr>
          <w:rFonts w:asciiTheme="minorHAnsi" w:hAnsiTheme="minorHAnsi"/>
          <w:b w:val="0"/>
          <w:bCs/>
          <w:sz w:val="20"/>
          <w:szCs w:val="20"/>
        </w:rPr>
      </w:pPr>
    </w:p>
    <w:p w14:paraId="6B005282"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066A291C" w14:textId="77777777" w:rsidR="00D31782" w:rsidRPr="0049316C" w:rsidRDefault="004D0525">
      <w:pPr>
        <w:ind w:left="-5" w:right="4678"/>
        <w:rPr>
          <w:rFonts w:asciiTheme="minorHAnsi" w:hAnsiTheme="minorHAnsi"/>
          <w:b w:val="0"/>
          <w:bCs/>
          <w:sz w:val="20"/>
          <w:szCs w:val="20"/>
        </w:rPr>
      </w:pPr>
      <w:r w:rsidRPr="0049316C">
        <w:rPr>
          <w:rFonts w:asciiTheme="minorHAnsi" w:hAnsiTheme="minorHAnsi"/>
          <w:b w:val="0"/>
          <w:bCs/>
          <w:sz w:val="20"/>
          <w:szCs w:val="20"/>
        </w:rPr>
        <w:t xml:space="preserve">The Process of Risk Assessment What can be risk assessed? </w:t>
      </w:r>
    </w:p>
    <w:p w14:paraId="31B7CF98" w14:textId="29E57C2F" w:rsidR="00D31782" w:rsidRPr="0049316C" w:rsidRDefault="004D0525">
      <w:pPr>
        <w:ind w:left="-5" w:right="1183"/>
        <w:rPr>
          <w:rFonts w:asciiTheme="minorHAnsi" w:hAnsiTheme="minorHAnsi"/>
          <w:b w:val="0"/>
          <w:bCs/>
          <w:sz w:val="20"/>
          <w:szCs w:val="20"/>
        </w:rPr>
      </w:pPr>
      <w:r w:rsidRPr="0049316C">
        <w:rPr>
          <w:rFonts w:asciiTheme="minorHAnsi" w:hAnsiTheme="minorHAnsi"/>
          <w:b w:val="0"/>
          <w:bCs/>
          <w:sz w:val="20"/>
          <w:szCs w:val="20"/>
        </w:rPr>
        <w:t xml:space="preserve">A risk assessment can be undertaken on an object or substance, a process, a </w:t>
      </w:r>
      <w:r w:rsidR="008D3807" w:rsidRPr="0049316C">
        <w:rPr>
          <w:rFonts w:asciiTheme="minorHAnsi" w:hAnsiTheme="minorHAnsi"/>
          <w:b w:val="0"/>
          <w:bCs/>
          <w:sz w:val="20"/>
          <w:szCs w:val="20"/>
        </w:rPr>
        <w:t>location, an</w:t>
      </w:r>
      <w:r w:rsidRPr="0049316C">
        <w:rPr>
          <w:rFonts w:asciiTheme="minorHAnsi" w:hAnsiTheme="minorHAnsi"/>
          <w:b w:val="0"/>
          <w:bCs/>
          <w:sz w:val="20"/>
          <w:szCs w:val="20"/>
        </w:rPr>
        <w:t xml:space="preserve"> activity, or a person. It is a five-step process: </w:t>
      </w:r>
    </w:p>
    <w:p w14:paraId="73A3CB70"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Step 1: Identify the hazards </w:t>
      </w:r>
    </w:p>
    <w:p w14:paraId="6DC083FE"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Step 2: Decide who might be harmed and how </w:t>
      </w:r>
    </w:p>
    <w:p w14:paraId="0D948E4E"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Step 3: Evaluate the risks and decide on precautions </w:t>
      </w:r>
    </w:p>
    <w:p w14:paraId="1723F086"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Step 4: Record your findings and implement them </w:t>
      </w:r>
    </w:p>
    <w:p w14:paraId="58CF0245"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lastRenderedPageBreak/>
        <w:t xml:space="preserve">Step 5: Review your assessment and update if necessary </w:t>
      </w:r>
    </w:p>
    <w:p w14:paraId="1896F6B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284C384"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What is a hazard? </w:t>
      </w:r>
    </w:p>
    <w:p w14:paraId="6A4D9FC1"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A hazard is anything which can cause harm e.g. electricity, chemicals, etc </w:t>
      </w:r>
    </w:p>
    <w:p w14:paraId="3EF6923E"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14553A47"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What is risk? </w:t>
      </w:r>
    </w:p>
    <w:p w14:paraId="24A982E5"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Risk is the chance, high or low, that somebody could be harmed by these and other hazards, together with an indication of how serious the harm could be. </w:t>
      </w:r>
    </w:p>
    <w:p w14:paraId="160F6183"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671C9BA8"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Evaluating the risk </w:t>
      </w:r>
    </w:p>
    <w:p w14:paraId="4F8C574B" w14:textId="51529A19"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Having spotted the hazards, you then have to decide what to do about them. The law requires you to do everything ‘reasonably practicable’ to protect people from harm. You can work this </w:t>
      </w:r>
      <w:r w:rsidR="00D47B9B" w:rsidRPr="0049316C">
        <w:rPr>
          <w:rFonts w:asciiTheme="minorHAnsi" w:hAnsiTheme="minorHAnsi"/>
          <w:b w:val="0"/>
          <w:bCs/>
          <w:sz w:val="20"/>
          <w:szCs w:val="20"/>
        </w:rPr>
        <w:t>out for</w:t>
      </w:r>
      <w:r w:rsidRPr="0049316C">
        <w:rPr>
          <w:rFonts w:asciiTheme="minorHAnsi" w:hAnsiTheme="minorHAnsi"/>
          <w:b w:val="0"/>
          <w:bCs/>
          <w:sz w:val="20"/>
          <w:szCs w:val="20"/>
        </w:rPr>
        <w:t xml:space="preserve"> yourself, but the easiest way is to compare what you are doing with good practice. There are many sources of good practice, for example HSENI’s website (www.hseni.gov.uk) CLEAPSS,  etc. </w:t>
      </w:r>
    </w:p>
    <w:p w14:paraId="55FDBB3A"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020477E4" w14:textId="77777777" w:rsidR="00D31782" w:rsidRPr="0049316C" w:rsidRDefault="004D0525">
      <w:pPr>
        <w:spacing w:after="1" w:line="239" w:lineRule="auto"/>
        <w:ind w:left="-5" w:right="1031"/>
        <w:rPr>
          <w:rFonts w:asciiTheme="minorHAnsi" w:hAnsiTheme="minorHAnsi"/>
          <w:b w:val="0"/>
          <w:bCs/>
          <w:sz w:val="20"/>
          <w:szCs w:val="20"/>
        </w:rPr>
      </w:pPr>
      <w:r w:rsidRPr="0049316C">
        <w:rPr>
          <w:rFonts w:asciiTheme="minorHAnsi" w:hAnsiTheme="minorHAnsi"/>
          <w:b w:val="0"/>
          <w:bCs/>
          <w:sz w:val="20"/>
          <w:szCs w:val="20"/>
        </w:rPr>
        <w:t xml:space="preserve">So first, look at what you’re already doing think about what controls you have in place and how  </w:t>
      </w:r>
    </w:p>
    <w:p w14:paraId="007814D0" w14:textId="7ECFC953" w:rsidR="00D31782" w:rsidRPr="0049316C" w:rsidRDefault="004D0525">
      <w:pPr>
        <w:ind w:left="-5" w:right="1386"/>
        <w:rPr>
          <w:rFonts w:asciiTheme="minorHAnsi" w:hAnsiTheme="minorHAnsi"/>
          <w:b w:val="0"/>
          <w:bCs/>
          <w:sz w:val="20"/>
          <w:szCs w:val="20"/>
        </w:rPr>
      </w:pPr>
      <w:r w:rsidRPr="0049316C">
        <w:rPr>
          <w:rFonts w:asciiTheme="minorHAnsi" w:hAnsiTheme="minorHAnsi"/>
          <w:b w:val="0"/>
          <w:bCs/>
          <w:sz w:val="20"/>
          <w:szCs w:val="20"/>
        </w:rPr>
        <w:t xml:space="preserve">the work is organised. Then compare this with the good practice and see if there’s more </w:t>
      </w:r>
      <w:r w:rsidR="00D47B9B" w:rsidRPr="0049316C">
        <w:rPr>
          <w:rFonts w:asciiTheme="minorHAnsi" w:hAnsiTheme="minorHAnsi"/>
          <w:b w:val="0"/>
          <w:bCs/>
          <w:sz w:val="20"/>
          <w:szCs w:val="20"/>
        </w:rPr>
        <w:t>you should</w:t>
      </w:r>
      <w:r w:rsidRPr="0049316C">
        <w:rPr>
          <w:rFonts w:asciiTheme="minorHAnsi" w:hAnsiTheme="minorHAnsi"/>
          <w:b w:val="0"/>
          <w:bCs/>
          <w:sz w:val="20"/>
          <w:szCs w:val="20"/>
        </w:rPr>
        <w:t xml:space="preserve"> be doing to bring yourself up to standard. </w:t>
      </w:r>
    </w:p>
    <w:p w14:paraId="19C31EC6"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In asking yourself this, consider: </w:t>
      </w:r>
    </w:p>
    <w:p w14:paraId="6D8046AC" w14:textId="45DE5121" w:rsidR="00D31782" w:rsidRPr="0049316C" w:rsidRDefault="004D0525">
      <w:pPr>
        <w:ind w:left="-5" w:right="1503"/>
        <w:rPr>
          <w:rFonts w:asciiTheme="minorHAnsi" w:hAnsiTheme="minorHAnsi"/>
          <w:b w:val="0"/>
          <w:bCs/>
          <w:sz w:val="20"/>
          <w:szCs w:val="20"/>
        </w:rPr>
      </w:pPr>
      <w:r w:rsidRPr="0049316C">
        <w:rPr>
          <w:rFonts w:asciiTheme="minorHAnsi" w:hAnsiTheme="minorHAnsi"/>
          <w:b w:val="0"/>
          <w:bCs/>
          <w:sz w:val="20"/>
          <w:szCs w:val="20"/>
        </w:rPr>
        <w:t xml:space="preserve">Can I get rid of the hazard altogether? If not, how can I control the risks so that harm </w:t>
      </w:r>
      <w:r w:rsidR="00D47B9B" w:rsidRPr="0049316C">
        <w:rPr>
          <w:rFonts w:asciiTheme="minorHAnsi" w:hAnsiTheme="minorHAnsi"/>
          <w:b w:val="0"/>
          <w:bCs/>
          <w:sz w:val="20"/>
          <w:szCs w:val="20"/>
        </w:rPr>
        <w:t>is unlikely</w:t>
      </w:r>
      <w:r w:rsidRPr="0049316C">
        <w:rPr>
          <w:rFonts w:asciiTheme="minorHAnsi" w:hAnsiTheme="minorHAnsi"/>
          <w:b w:val="0"/>
          <w:bCs/>
          <w:sz w:val="20"/>
          <w:szCs w:val="20"/>
        </w:rPr>
        <w:t xml:space="preserve">? When controlling risks, apply the principles below, if </w:t>
      </w:r>
      <w:r w:rsidR="00D47B9B" w:rsidRPr="0049316C">
        <w:rPr>
          <w:rFonts w:asciiTheme="minorHAnsi" w:hAnsiTheme="minorHAnsi"/>
          <w:b w:val="0"/>
          <w:bCs/>
          <w:sz w:val="20"/>
          <w:szCs w:val="20"/>
        </w:rPr>
        <w:t>possible,</w:t>
      </w:r>
      <w:r w:rsidRPr="0049316C">
        <w:rPr>
          <w:rFonts w:asciiTheme="minorHAnsi" w:hAnsiTheme="minorHAnsi"/>
          <w:b w:val="0"/>
          <w:bCs/>
          <w:sz w:val="20"/>
          <w:szCs w:val="20"/>
        </w:rPr>
        <w:t xml:space="preserve"> in the following order: </w:t>
      </w:r>
    </w:p>
    <w:p w14:paraId="3C78F402" w14:textId="69E904DF" w:rsidR="00D47B9B" w:rsidRPr="00C4625A" w:rsidRDefault="004D0525" w:rsidP="00C4625A">
      <w:pPr>
        <w:pStyle w:val="ListParagraph"/>
        <w:numPr>
          <w:ilvl w:val="0"/>
          <w:numId w:val="6"/>
        </w:numPr>
        <w:spacing w:after="0" w:line="259" w:lineRule="auto"/>
        <w:rPr>
          <w:rFonts w:asciiTheme="minorHAnsi" w:hAnsiTheme="minorHAnsi"/>
          <w:b w:val="0"/>
          <w:bCs/>
          <w:sz w:val="20"/>
          <w:szCs w:val="20"/>
        </w:rPr>
      </w:pPr>
      <w:r w:rsidRPr="00C4625A">
        <w:rPr>
          <w:rFonts w:asciiTheme="minorHAnsi" w:hAnsiTheme="minorHAnsi"/>
          <w:b w:val="0"/>
          <w:bCs/>
          <w:sz w:val="20"/>
          <w:szCs w:val="20"/>
        </w:rPr>
        <w:t>try a less risky option (e.g. switch to using a less hazardous</w:t>
      </w:r>
      <w:r w:rsidR="00C4625A" w:rsidRPr="00C4625A">
        <w:rPr>
          <w:rFonts w:asciiTheme="minorHAnsi" w:hAnsiTheme="minorHAnsi"/>
          <w:b w:val="0"/>
          <w:bCs/>
          <w:sz w:val="20"/>
          <w:szCs w:val="20"/>
        </w:rPr>
        <w:t xml:space="preserve"> </w:t>
      </w:r>
      <w:r w:rsidRPr="00C4625A">
        <w:rPr>
          <w:rFonts w:asciiTheme="minorHAnsi" w:hAnsiTheme="minorHAnsi"/>
          <w:b w:val="0"/>
          <w:bCs/>
          <w:sz w:val="20"/>
          <w:szCs w:val="20"/>
        </w:rPr>
        <w:t xml:space="preserve">chemical); </w:t>
      </w:r>
    </w:p>
    <w:p w14:paraId="41B5C60A" w14:textId="2F42CC57" w:rsidR="00CC3F61" w:rsidRPr="00CC3F61" w:rsidRDefault="004D0525" w:rsidP="00CC3F61">
      <w:pPr>
        <w:pStyle w:val="ListParagraph"/>
        <w:numPr>
          <w:ilvl w:val="0"/>
          <w:numId w:val="5"/>
        </w:numPr>
        <w:ind w:right="1937"/>
        <w:rPr>
          <w:rFonts w:asciiTheme="minorHAnsi" w:hAnsiTheme="minorHAnsi"/>
          <w:b w:val="0"/>
          <w:bCs/>
          <w:sz w:val="20"/>
          <w:szCs w:val="20"/>
        </w:rPr>
      </w:pPr>
      <w:r w:rsidRPr="00CC3F61">
        <w:rPr>
          <w:rFonts w:asciiTheme="minorHAnsi" w:hAnsiTheme="minorHAnsi"/>
          <w:b w:val="0"/>
          <w:bCs/>
          <w:sz w:val="20"/>
          <w:szCs w:val="20"/>
        </w:rPr>
        <w:t xml:space="preserve"> prevent access to the hazard (e.g. by guarding</w:t>
      </w:r>
      <w:r w:rsidR="00C4625A" w:rsidRPr="00CC3F61">
        <w:rPr>
          <w:rFonts w:asciiTheme="minorHAnsi" w:hAnsiTheme="minorHAnsi"/>
          <w:b w:val="0"/>
          <w:bCs/>
          <w:sz w:val="20"/>
          <w:szCs w:val="20"/>
        </w:rPr>
        <w:t>).</w:t>
      </w:r>
      <w:r w:rsidR="00D47B9B" w:rsidRPr="00CC3F61">
        <w:rPr>
          <w:rFonts w:asciiTheme="minorHAnsi" w:hAnsiTheme="minorHAnsi"/>
          <w:b w:val="0"/>
          <w:bCs/>
          <w:sz w:val="20"/>
          <w:szCs w:val="20"/>
        </w:rPr>
        <w:t xml:space="preserve"> </w:t>
      </w:r>
    </w:p>
    <w:p w14:paraId="169CB12F" w14:textId="669C9FC1" w:rsidR="00CC3F61" w:rsidRPr="00CC3F61" w:rsidRDefault="00D47B9B" w:rsidP="00CC3F61">
      <w:pPr>
        <w:pStyle w:val="ListParagraph"/>
        <w:numPr>
          <w:ilvl w:val="0"/>
          <w:numId w:val="5"/>
        </w:numPr>
        <w:ind w:right="1937"/>
        <w:rPr>
          <w:rFonts w:asciiTheme="minorHAnsi" w:hAnsiTheme="minorHAnsi"/>
          <w:b w:val="0"/>
          <w:bCs/>
          <w:sz w:val="20"/>
          <w:szCs w:val="20"/>
        </w:rPr>
      </w:pPr>
      <w:r w:rsidRPr="00CC3F61">
        <w:rPr>
          <w:rFonts w:asciiTheme="minorHAnsi" w:hAnsiTheme="minorHAnsi"/>
          <w:b w:val="0"/>
          <w:bCs/>
          <w:sz w:val="20"/>
          <w:szCs w:val="20"/>
        </w:rPr>
        <w:t>organise</w:t>
      </w:r>
      <w:r w:rsidR="004D0525" w:rsidRPr="00CC3F61">
        <w:rPr>
          <w:rFonts w:asciiTheme="minorHAnsi" w:hAnsiTheme="minorHAnsi"/>
          <w:b w:val="0"/>
          <w:bCs/>
          <w:sz w:val="20"/>
          <w:szCs w:val="20"/>
        </w:rPr>
        <w:t xml:space="preserve"> work to reduce exposure to the </w:t>
      </w:r>
      <w:r w:rsidR="00DE2F5C" w:rsidRPr="00CC3F61">
        <w:rPr>
          <w:rFonts w:asciiTheme="minorHAnsi" w:hAnsiTheme="minorHAnsi"/>
          <w:b w:val="0"/>
          <w:bCs/>
          <w:sz w:val="20"/>
          <w:szCs w:val="20"/>
        </w:rPr>
        <w:t>hazard (</w:t>
      </w:r>
      <w:r w:rsidR="004D0525" w:rsidRPr="00CC3F61">
        <w:rPr>
          <w:rFonts w:asciiTheme="minorHAnsi" w:hAnsiTheme="minorHAnsi"/>
          <w:b w:val="0"/>
          <w:bCs/>
          <w:sz w:val="20"/>
          <w:szCs w:val="20"/>
        </w:rPr>
        <w:t>e.g. put barriers between pedestrians and traffic</w:t>
      </w:r>
      <w:r w:rsidR="00C4625A" w:rsidRPr="00CC3F61">
        <w:rPr>
          <w:rFonts w:asciiTheme="minorHAnsi" w:hAnsiTheme="minorHAnsi"/>
          <w:b w:val="0"/>
          <w:bCs/>
          <w:sz w:val="20"/>
          <w:szCs w:val="20"/>
        </w:rPr>
        <w:t>).</w:t>
      </w:r>
      <w:r w:rsidRPr="00CC3F61">
        <w:rPr>
          <w:rFonts w:asciiTheme="minorHAnsi" w:hAnsiTheme="minorHAnsi"/>
          <w:b w:val="0"/>
          <w:bCs/>
          <w:sz w:val="20"/>
          <w:szCs w:val="20"/>
        </w:rPr>
        <w:t xml:space="preserve"> </w:t>
      </w:r>
    </w:p>
    <w:p w14:paraId="4040697A" w14:textId="033C44AF" w:rsidR="00D31782" w:rsidRPr="00CC3F61" w:rsidRDefault="00D47B9B" w:rsidP="00CC3F61">
      <w:pPr>
        <w:pStyle w:val="ListParagraph"/>
        <w:numPr>
          <w:ilvl w:val="0"/>
          <w:numId w:val="5"/>
        </w:numPr>
        <w:ind w:right="1937"/>
        <w:rPr>
          <w:rFonts w:asciiTheme="minorHAnsi" w:hAnsiTheme="minorHAnsi"/>
          <w:b w:val="0"/>
          <w:bCs/>
          <w:sz w:val="20"/>
          <w:szCs w:val="20"/>
        </w:rPr>
      </w:pPr>
      <w:r w:rsidRPr="00CC3F61">
        <w:rPr>
          <w:rFonts w:asciiTheme="minorHAnsi" w:hAnsiTheme="minorHAnsi"/>
          <w:b w:val="0"/>
          <w:bCs/>
          <w:sz w:val="20"/>
          <w:szCs w:val="20"/>
        </w:rPr>
        <w:t>issue</w:t>
      </w:r>
      <w:r w:rsidR="004D0525" w:rsidRPr="00CC3F61">
        <w:rPr>
          <w:rFonts w:asciiTheme="minorHAnsi" w:hAnsiTheme="minorHAnsi"/>
          <w:b w:val="0"/>
          <w:bCs/>
          <w:sz w:val="20"/>
          <w:szCs w:val="20"/>
        </w:rPr>
        <w:t xml:space="preserve"> personal protective equipment (e.g. clothing, footwear, goggles etc</w:t>
      </w:r>
      <w:r w:rsidR="00C4625A" w:rsidRPr="00CC3F61">
        <w:rPr>
          <w:rFonts w:asciiTheme="minorHAnsi" w:hAnsiTheme="minorHAnsi"/>
          <w:b w:val="0"/>
          <w:bCs/>
          <w:sz w:val="20"/>
          <w:szCs w:val="20"/>
        </w:rPr>
        <w:t>).</w:t>
      </w:r>
      <w:r w:rsidR="004D0525" w:rsidRPr="00CC3F61">
        <w:rPr>
          <w:rFonts w:asciiTheme="minorHAnsi" w:hAnsiTheme="minorHAnsi"/>
          <w:b w:val="0"/>
          <w:bCs/>
          <w:sz w:val="20"/>
          <w:szCs w:val="20"/>
        </w:rPr>
        <w:t xml:space="preserve"> </w:t>
      </w:r>
    </w:p>
    <w:p w14:paraId="691E9D3D" w14:textId="31C5558F" w:rsidR="00D31782" w:rsidRPr="00CC3F61" w:rsidRDefault="004D0525" w:rsidP="00CC3F61">
      <w:pPr>
        <w:pStyle w:val="ListParagraph"/>
        <w:numPr>
          <w:ilvl w:val="0"/>
          <w:numId w:val="5"/>
        </w:numPr>
        <w:ind w:right="1120"/>
        <w:rPr>
          <w:rFonts w:asciiTheme="minorHAnsi" w:hAnsiTheme="minorHAnsi"/>
          <w:b w:val="0"/>
          <w:bCs/>
          <w:sz w:val="20"/>
          <w:szCs w:val="20"/>
        </w:rPr>
      </w:pPr>
      <w:r w:rsidRPr="00CC3F61">
        <w:rPr>
          <w:rFonts w:asciiTheme="minorHAnsi" w:hAnsiTheme="minorHAnsi"/>
          <w:b w:val="0"/>
          <w:bCs/>
          <w:sz w:val="20"/>
          <w:szCs w:val="20"/>
        </w:rPr>
        <w:t xml:space="preserve"> provide welfare facilities (e.g. first aid and washing facilities for removal of contamination). </w:t>
      </w:r>
    </w:p>
    <w:p w14:paraId="014DB304" w14:textId="753D0BFF" w:rsidR="00D31782" w:rsidRPr="007222E1" w:rsidRDefault="004D0525" w:rsidP="007222E1">
      <w:pPr>
        <w:pStyle w:val="ListParagraph"/>
        <w:numPr>
          <w:ilvl w:val="0"/>
          <w:numId w:val="5"/>
        </w:numPr>
        <w:spacing w:after="0" w:line="259" w:lineRule="auto"/>
        <w:rPr>
          <w:rFonts w:asciiTheme="minorHAnsi" w:hAnsiTheme="minorHAnsi"/>
          <w:b w:val="0"/>
          <w:bCs/>
          <w:sz w:val="20"/>
          <w:szCs w:val="20"/>
        </w:rPr>
      </w:pPr>
      <w:r w:rsidRPr="007222E1">
        <w:rPr>
          <w:rFonts w:asciiTheme="minorHAnsi" w:hAnsiTheme="minorHAnsi"/>
          <w:b w:val="0"/>
          <w:bCs/>
          <w:sz w:val="20"/>
          <w:szCs w:val="20"/>
        </w:rPr>
        <w:t xml:space="preserve">Involve staff, so that you can be sure that what you propose to do will work in practice. </w:t>
      </w:r>
    </w:p>
    <w:p w14:paraId="72732874" w14:textId="77777777" w:rsidR="00C4625A" w:rsidRPr="0049316C" w:rsidRDefault="00C4625A" w:rsidP="00C4625A">
      <w:pPr>
        <w:spacing w:after="0" w:line="259" w:lineRule="auto"/>
        <w:ind w:left="0" w:firstLine="0"/>
        <w:rPr>
          <w:rFonts w:asciiTheme="minorHAnsi" w:hAnsiTheme="minorHAnsi"/>
          <w:b w:val="0"/>
          <w:bCs/>
          <w:sz w:val="20"/>
          <w:szCs w:val="20"/>
        </w:rPr>
      </w:pPr>
    </w:p>
    <w:p w14:paraId="1CD95581" w14:textId="77777777" w:rsidR="00D31782" w:rsidRPr="0049316C" w:rsidRDefault="004D0525" w:rsidP="007222E1">
      <w:pPr>
        <w:pStyle w:val="Heading1"/>
      </w:pPr>
      <w:bookmarkStart w:id="2" w:name="_Toc178759967"/>
      <w:r w:rsidRPr="0049316C">
        <w:t>WHAT IS A RISK ASSESSMENT?</w:t>
      </w:r>
      <w:bookmarkEnd w:id="2"/>
      <w:r w:rsidRPr="0049316C">
        <w:t xml:space="preserve"> </w:t>
      </w:r>
    </w:p>
    <w:p w14:paraId="58B2006B"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 Health and Safety Executive (HSE) defines a risk assessment as “a careful examination of what in your work could cause harm to people so that you can weigh up whether or not you have taken enough precautions or should do more to prevent harm”.  The assessment will help you to identify the likelihood of harm and whether you can reduce the risk to a reasonable level, through the introduction of control measures. </w:t>
      </w:r>
    </w:p>
    <w:p w14:paraId="3FC6E3F2"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4C239F9E"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 five-step process is as follows: </w:t>
      </w:r>
    </w:p>
    <w:p w14:paraId="0DAF4F09"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1977CF8F" w14:textId="77777777" w:rsidR="00D31782" w:rsidRPr="0049316C" w:rsidRDefault="004D0525">
      <w:pPr>
        <w:ind w:left="-5" w:right="1120"/>
        <w:rPr>
          <w:rFonts w:asciiTheme="minorHAnsi" w:hAnsiTheme="minorHAnsi"/>
          <w:b w:val="0"/>
          <w:bCs/>
          <w:sz w:val="20"/>
          <w:szCs w:val="20"/>
        </w:rPr>
      </w:pPr>
      <w:r w:rsidRPr="00F93910">
        <w:rPr>
          <w:rFonts w:asciiTheme="minorHAnsi" w:hAnsiTheme="minorHAnsi"/>
          <w:sz w:val="20"/>
          <w:szCs w:val="20"/>
        </w:rPr>
        <w:t>Step 1</w:t>
      </w:r>
      <w:r w:rsidRPr="0049316C">
        <w:rPr>
          <w:rFonts w:asciiTheme="minorHAnsi" w:hAnsiTheme="minorHAnsi"/>
          <w:b w:val="0"/>
          <w:bCs/>
          <w:sz w:val="20"/>
          <w:szCs w:val="20"/>
        </w:rPr>
        <w:t xml:space="preserve">: Identify the hazards </w:t>
      </w:r>
    </w:p>
    <w:p w14:paraId="246258C6"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Divide your work into manageable categories considering: </w:t>
      </w:r>
    </w:p>
    <w:p w14:paraId="6BF463C4" w14:textId="486F3BC3"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Location </w:t>
      </w:r>
    </w:p>
    <w:p w14:paraId="19A44D1E"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Activities </w:t>
      </w:r>
    </w:p>
    <w:p w14:paraId="4F2F3590"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Equipment </w:t>
      </w:r>
    </w:p>
    <w:p w14:paraId="6126C1F5"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People </w:t>
      </w:r>
    </w:p>
    <w:p w14:paraId="26EBBC62"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Chemical – paint solvents/exhaust fumes </w:t>
      </w:r>
    </w:p>
    <w:p w14:paraId="3CA6B00D"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Biological – bacteria </w:t>
      </w:r>
    </w:p>
    <w:p w14:paraId="61BCC241"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Physical – noise/vibration </w:t>
      </w:r>
    </w:p>
    <w:p w14:paraId="21752828" w14:textId="77777777" w:rsidR="00D31782" w:rsidRPr="0049316C" w:rsidRDefault="004D0525">
      <w:pPr>
        <w:ind w:left="231" w:right="1120"/>
        <w:rPr>
          <w:rFonts w:asciiTheme="minorHAnsi" w:hAnsiTheme="minorHAnsi"/>
          <w:b w:val="0"/>
          <w:bCs/>
          <w:sz w:val="20"/>
          <w:szCs w:val="20"/>
        </w:rPr>
      </w:pPr>
      <w:r w:rsidRPr="0049316C">
        <w:rPr>
          <w:rFonts w:asciiTheme="minorHAnsi" w:hAnsiTheme="minorHAnsi"/>
          <w:b w:val="0"/>
          <w:bCs/>
          <w:sz w:val="20"/>
          <w:szCs w:val="20"/>
        </w:rPr>
        <w:t xml:space="preserve"> Psychological – occupational stress </w:t>
      </w:r>
    </w:p>
    <w:p w14:paraId="269259A1"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78539D2" w14:textId="77777777" w:rsidR="00D31782" w:rsidRPr="0049316C" w:rsidRDefault="004D0525">
      <w:pPr>
        <w:ind w:left="-5" w:right="1120"/>
        <w:rPr>
          <w:rFonts w:asciiTheme="minorHAnsi" w:hAnsiTheme="minorHAnsi"/>
          <w:b w:val="0"/>
          <w:bCs/>
          <w:sz w:val="20"/>
          <w:szCs w:val="20"/>
        </w:rPr>
      </w:pPr>
      <w:r w:rsidRPr="00F93910">
        <w:rPr>
          <w:rFonts w:asciiTheme="minorHAnsi" w:hAnsiTheme="minorHAnsi"/>
          <w:sz w:val="20"/>
          <w:szCs w:val="20"/>
        </w:rPr>
        <w:lastRenderedPageBreak/>
        <w:t>Step 2</w:t>
      </w:r>
      <w:r w:rsidRPr="0049316C">
        <w:rPr>
          <w:rFonts w:asciiTheme="minorHAnsi" w:hAnsiTheme="minorHAnsi"/>
          <w:b w:val="0"/>
          <w:bCs/>
          <w:sz w:val="20"/>
          <w:szCs w:val="20"/>
        </w:rPr>
        <w:t xml:space="preserve">: Decide who might be harmed and how </w:t>
      </w:r>
    </w:p>
    <w:p w14:paraId="2D08204E" w14:textId="51B7C7B1"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For each hazard you need to be clear about who might be harmed, identify the groups of people – such as staff members or members of the public/pupils. Identify how they might be harmed i.e. what type of injury or ill health </w:t>
      </w:r>
      <w:r w:rsidR="00F93910" w:rsidRPr="0049316C">
        <w:rPr>
          <w:rFonts w:asciiTheme="minorHAnsi" w:hAnsiTheme="minorHAnsi"/>
          <w:b w:val="0"/>
          <w:bCs/>
          <w:sz w:val="20"/>
          <w:szCs w:val="20"/>
        </w:rPr>
        <w:t>might occur</w:t>
      </w:r>
      <w:r w:rsidRPr="0049316C">
        <w:rPr>
          <w:rFonts w:asciiTheme="minorHAnsi" w:hAnsiTheme="minorHAnsi"/>
          <w:b w:val="0"/>
          <w:bCs/>
          <w:sz w:val="20"/>
          <w:szCs w:val="20"/>
        </w:rPr>
        <w:t xml:space="preserve">. </w:t>
      </w:r>
    </w:p>
    <w:p w14:paraId="2BCC2335"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16F7E0C" w14:textId="2067B8EC" w:rsidR="00D31782" w:rsidRPr="0049316C" w:rsidRDefault="004D0525">
      <w:pPr>
        <w:ind w:left="-5" w:right="1273"/>
        <w:rPr>
          <w:rFonts w:asciiTheme="minorHAnsi" w:hAnsiTheme="minorHAnsi"/>
          <w:b w:val="0"/>
          <w:bCs/>
          <w:sz w:val="20"/>
          <w:szCs w:val="20"/>
        </w:rPr>
      </w:pPr>
      <w:r w:rsidRPr="00F93910">
        <w:rPr>
          <w:rFonts w:asciiTheme="minorHAnsi" w:hAnsiTheme="minorHAnsi"/>
          <w:sz w:val="20"/>
          <w:szCs w:val="20"/>
        </w:rPr>
        <w:t>Step 3</w:t>
      </w:r>
      <w:r w:rsidRPr="0049316C">
        <w:rPr>
          <w:rFonts w:asciiTheme="minorHAnsi" w:hAnsiTheme="minorHAnsi"/>
          <w:b w:val="0"/>
          <w:bCs/>
          <w:sz w:val="20"/>
          <w:szCs w:val="20"/>
        </w:rPr>
        <w:t xml:space="preserve">: Evaluate the risks and decide on precautions Consider how likely it is that each hazard will occur and what control measures you already have in place. Have the control measures in place got rid of the hazard altogether or reduced the risk so that harm is unlikely, if the task has not been adequately controlled what further actions are required. If any </w:t>
      </w:r>
      <w:r w:rsidR="00F93910" w:rsidRPr="0049316C">
        <w:rPr>
          <w:rFonts w:asciiTheme="minorHAnsi" w:hAnsiTheme="minorHAnsi"/>
          <w:b w:val="0"/>
          <w:bCs/>
          <w:sz w:val="20"/>
          <w:szCs w:val="20"/>
        </w:rPr>
        <w:t>further actions</w:t>
      </w:r>
      <w:r w:rsidRPr="0049316C">
        <w:rPr>
          <w:rFonts w:asciiTheme="minorHAnsi" w:hAnsiTheme="minorHAnsi"/>
          <w:b w:val="0"/>
          <w:bCs/>
          <w:sz w:val="20"/>
          <w:szCs w:val="20"/>
        </w:rPr>
        <w:t xml:space="preserve"> are </w:t>
      </w:r>
      <w:r w:rsidR="00F93910" w:rsidRPr="0049316C">
        <w:rPr>
          <w:rFonts w:asciiTheme="minorHAnsi" w:hAnsiTheme="minorHAnsi"/>
          <w:b w:val="0"/>
          <w:bCs/>
          <w:sz w:val="20"/>
          <w:szCs w:val="20"/>
        </w:rPr>
        <w:t>required,</w:t>
      </w:r>
      <w:r w:rsidRPr="0049316C">
        <w:rPr>
          <w:rFonts w:asciiTheme="minorHAnsi" w:hAnsiTheme="minorHAnsi"/>
          <w:b w:val="0"/>
          <w:bCs/>
          <w:sz w:val="20"/>
          <w:szCs w:val="20"/>
        </w:rPr>
        <w:t xml:space="preserve"> the name of the person responsible for actioning the task should be recorded along with the projected completion date with the actual completion recorded in the completed column. </w:t>
      </w:r>
    </w:p>
    <w:p w14:paraId="3D436B60"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E7B139F" w14:textId="77777777" w:rsidR="00D31782" w:rsidRPr="0049316C" w:rsidRDefault="004D0525">
      <w:pPr>
        <w:ind w:left="-5" w:right="1120"/>
        <w:rPr>
          <w:rFonts w:asciiTheme="minorHAnsi" w:hAnsiTheme="minorHAnsi"/>
          <w:b w:val="0"/>
          <w:bCs/>
          <w:sz w:val="20"/>
          <w:szCs w:val="20"/>
        </w:rPr>
      </w:pPr>
      <w:r w:rsidRPr="00F93910">
        <w:rPr>
          <w:rFonts w:asciiTheme="minorHAnsi" w:hAnsiTheme="minorHAnsi"/>
          <w:sz w:val="20"/>
          <w:szCs w:val="20"/>
        </w:rPr>
        <w:t>Step 4</w:t>
      </w:r>
      <w:r w:rsidRPr="0049316C">
        <w:rPr>
          <w:rFonts w:asciiTheme="minorHAnsi" w:hAnsiTheme="minorHAnsi"/>
          <w:b w:val="0"/>
          <w:bCs/>
          <w:sz w:val="20"/>
          <w:szCs w:val="20"/>
        </w:rPr>
        <w:t xml:space="preserve">: Record your findings and implement them </w:t>
      </w:r>
    </w:p>
    <w:p w14:paraId="32AC9B1F" w14:textId="6DCDE674"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Putting the results of your risk assessment into practice will make a difference when looking after our staff. Writing down the results of your risk assessment, and sharing them with the </w:t>
      </w:r>
      <w:r w:rsidR="00F93910" w:rsidRPr="0049316C">
        <w:rPr>
          <w:rFonts w:asciiTheme="minorHAnsi" w:hAnsiTheme="minorHAnsi"/>
          <w:b w:val="0"/>
          <w:bCs/>
          <w:sz w:val="20"/>
          <w:szCs w:val="20"/>
        </w:rPr>
        <w:t>staff, encourages</w:t>
      </w:r>
      <w:r w:rsidRPr="0049316C">
        <w:rPr>
          <w:rFonts w:asciiTheme="minorHAnsi" w:hAnsiTheme="minorHAnsi"/>
          <w:b w:val="0"/>
          <w:bCs/>
          <w:sz w:val="20"/>
          <w:szCs w:val="20"/>
        </w:rPr>
        <w:t xml:space="preserve"> you to do this. </w:t>
      </w:r>
    </w:p>
    <w:p w14:paraId="22C7BE5E"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63DEE846" w14:textId="4D9EDE4D" w:rsidR="00D31782" w:rsidRPr="0049316C" w:rsidRDefault="004D0525">
      <w:pPr>
        <w:ind w:left="-5" w:right="1271"/>
        <w:rPr>
          <w:rFonts w:asciiTheme="minorHAnsi" w:hAnsiTheme="minorHAnsi"/>
          <w:b w:val="0"/>
          <w:bCs/>
          <w:sz w:val="20"/>
          <w:szCs w:val="20"/>
        </w:rPr>
      </w:pPr>
      <w:r w:rsidRPr="00F93910">
        <w:rPr>
          <w:rFonts w:asciiTheme="minorHAnsi" w:hAnsiTheme="minorHAnsi"/>
          <w:sz w:val="20"/>
          <w:szCs w:val="20"/>
        </w:rPr>
        <w:t>Step 5</w:t>
      </w:r>
      <w:r w:rsidRPr="0049316C">
        <w:rPr>
          <w:rFonts w:asciiTheme="minorHAnsi" w:hAnsiTheme="minorHAnsi"/>
          <w:b w:val="0"/>
          <w:bCs/>
          <w:sz w:val="20"/>
          <w:szCs w:val="20"/>
        </w:rPr>
        <w:t xml:space="preserve">: </w:t>
      </w:r>
      <w:r w:rsidR="00557F22" w:rsidRPr="0049316C">
        <w:rPr>
          <w:rFonts w:asciiTheme="minorHAnsi" w:hAnsiTheme="minorHAnsi"/>
          <w:b w:val="0"/>
          <w:bCs/>
          <w:sz w:val="20"/>
          <w:szCs w:val="20"/>
        </w:rPr>
        <w:t>Risk Assessment</w:t>
      </w:r>
      <w:r w:rsidR="00363BFC" w:rsidRPr="0049316C">
        <w:rPr>
          <w:rFonts w:asciiTheme="minorHAnsi" w:hAnsiTheme="minorHAnsi"/>
          <w:b w:val="0"/>
          <w:bCs/>
          <w:sz w:val="20"/>
          <w:szCs w:val="20"/>
        </w:rPr>
        <w:t>s are updated every 14 months in order to rotate the seasons in which the assessment falls</w:t>
      </w:r>
      <w:r w:rsidR="00486247" w:rsidRPr="0049316C">
        <w:rPr>
          <w:rFonts w:asciiTheme="minorHAnsi" w:hAnsiTheme="minorHAnsi"/>
          <w:b w:val="0"/>
          <w:bCs/>
          <w:sz w:val="20"/>
          <w:szCs w:val="20"/>
        </w:rPr>
        <w:t xml:space="preserve">. Any necessary changes can be made instantly </w:t>
      </w:r>
      <w:r w:rsidR="001E4957" w:rsidRPr="0049316C">
        <w:rPr>
          <w:rFonts w:asciiTheme="minorHAnsi" w:hAnsiTheme="minorHAnsi"/>
          <w:b w:val="0"/>
          <w:bCs/>
          <w:sz w:val="20"/>
          <w:szCs w:val="20"/>
        </w:rPr>
        <w:t xml:space="preserve">using the </w:t>
      </w:r>
      <w:r w:rsidRPr="0049316C">
        <w:rPr>
          <w:rFonts w:asciiTheme="minorHAnsi" w:hAnsiTheme="minorHAnsi"/>
          <w:b w:val="0"/>
          <w:bCs/>
          <w:sz w:val="20"/>
          <w:szCs w:val="20"/>
        </w:rPr>
        <w:t>B</w:t>
      </w:r>
      <w:r w:rsidR="001E4957" w:rsidRPr="0049316C">
        <w:rPr>
          <w:rFonts w:asciiTheme="minorHAnsi" w:hAnsiTheme="minorHAnsi"/>
          <w:b w:val="0"/>
          <w:bCs/>
          <w:sz w:val="20"/>
          <w:szCs w:val="20"/>
        </w:rPr>
        <w:t>rightsafe app.</w:t>
      </w:r>
    </w:p>
    <w:p w14:paraId="7981B43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7FECC786" w14:textId="77777777" w:rsidR="00D31782" w:rsidRPr="0049316C" w:rsidRDefault="004D0525" w:rsidP="00F93910">
      <w:pPr>
        <w:pStyle w:val="Heading1"/>
      </w:pPr>
      <w:bookmarkStart w:id="3" w:name="_Toc178759968"/>
      <w:r w:rsidRPr="0049316C">
        <w:t>DEFINITION OF A HAZARD AND A RISK</w:t>
      </w:r>
      <w:bookmarkEnd w:id="3"/>
      <w:r w:rsidRPr="0049316C">
        <w:t xml:space="preserve"> </w:t>
      </w:r>
    </w:p>
    <w:p w14:paraId="39AF5C96"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Hazard: A hazard is anything that may cause harm such as chemicals, electricity, working from ladders, an open drawer, etc. Risk: The risk is the chance, high or low, that somebody could be harmed by these and other hazards, together with an indication of how serious the harm could be. </w:t>
      </w:r>
    </w:p>
    <w:p w14:paraId="177FB88B"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19D75C01" w14:textId="77777777" w:rsidR="00D31782" w:rsidRPr="0049316C" w:rsidRDefault="004D0525" w:rsidP="006944DC">
      <w:pPr>
        <w:pStyle w:val="Heading1"/>
      </w:pPr>
      <w:bookmarkStart w:id="4" w:name="_Toc178759969"/>
      <w:r w:rsidRPr="0049316C">
        <w:t>TYPES OF RISK ASSESSMENTS</w:t>
      </w:r>
      <w:bookmarkEnd w:id="4"/>
      <w:r w:rsidRPr="0049316C">
        <w:t xml:space="preserve"> </w:t>
      </w:r>
    </w:p>
    <w:p w14:paraId="75F14BFB"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There are three different types of risk assessments. These are generic, specific, and dynamic. </w:t>
      </w:r>
    </w:p>
    <w:p w14:paraId="44FCD02C"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Generic activities are those which although they are carried out at different times and locations, the hazards and risks are largely the same and do not change. For this type of activity generic risk assessments can be produced as a model for guidance only. A specific risk assessment may be applicable where the hazards and risks are only applicable to a certain activity and also where there is a requirement in legislation to undertake a specific assessment for example COSHH, new and expectant mothers. A dynamic risk assessment is a continuous process of identifying the hazards that occur in for example an emergency situation, assessing the risks and taking immediate action to eliminate or reduce these to an acceptable level. </w:t>
      </w:r>
    </w:p>
    <w:p w14:paraId="31CB08B8"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551A416D" w14:textId="77777777" w:rsidR="00D31782" w:rsidRPr="0049316C" w:rsidRDefault="004D0525" w:rsidP="006944DC">
      <w:pPr>
        <w:pStyle w:val="Heading1"/>
      </w:pPr>
      <w:bookmarkStart w:id="5" w:name="_Toc178759970"/>
      <w:r w:rsidRPr="0049316C">
        <w:t>GENERIC RISK ASSESSMENTS</w:t>
      </w:r>
      <w:bookmarkEnd w:id="5"/>
      <w:r w:rsidRPr="0049316C">
        <w:t xml:space="preserve"> </w:t>
      </w:r>
    </w:p>
    <w:p w14:paraId="6B4CD07B"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This policy contains a generic risk assessment template which has been produced to assist our school with the risk assessment process and should form a good foundation for identifying hazards, assessing risks, and implementing controls.  However, you must also pay attention to our own school environment.  </w:t>
      </w:r>
    </w:p>
    <w:p w14:paraId="7CE6EF5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427A16E8" w14:textId="47C53863" w:rsidR="00D31782" w:rsidRPr="0049316C" w:rsidRDefault="004D0525">
      <w:pPr>
        <w:ind w:left="-5" w:right="1204"/>
        <w:rPr>
          <w:rFonts w:asciiTheme="minorHAnsi" w:hAnsiTheme="minorHAnsi"/>
          <w:b w:val="0"/>
          <w:bCs/>
          <w:sz w:val="20"/>
          <w:szCs w:val="20"/>
        </w:rPr>
      </w:pPr>
      <w:r w:rsidRPr="0049316C">
        <w:rPr>
          <w:rFonts w:asciiTheme="minorHAnsi" w:hAnsiTheme="minorHAnsi"/>
          <w:b w:val="0"/>
          <w:bCs/>
          <w:sz w:val="20"/>
          <w:szCs w:val="20"/>
        </w:rPr>
        <w:t xml:space="preserve">The risk assessment template used is based on the format contained in the </w:t>
      </w:r>
      <w:r w:rsidR="006944DC" w:rsidRPr="0049316C">
        <w:rPr>
          <w:rFonts w:asciiTheme="minorHAnsi" w:hAnsiTheme="minorHAnsi"/>
          <w:b w:val="0"/>
          <w:bCs/>
          <w:sz w:val="20"/>
          <w:szCs w:val="20"/>
        </w:rPr>
        <w:t>HSE publication</w:t>
      </w:r>
      <w:r w:rsidRPr="0049316C">
        <w:rPr>
          <w:rFonts w:asciiTheme="minorHAnsi" w:hAnsiTheme="minorHAnsi"/>
          <w:b w:val="0"/>
          <w:bCs/>
          <w:sz w:val="20"/>
          <w:szCs w:val="20"/>
        </w:rPr>
        <w:t xml:space="preserve"> “Five steps to risk assessment”, see Figure 1. The template should list the hazards identified in the school environment and their associated risks and also a </w:t>
      </w:r>
      <w:r w:rsidR="006944DC" w:rsidRPr="0049316C">
        <w:rPr>
          <w:rFonts w:asciiTheme="minorHAnsi" w:hAnsiTheme="minorHAnsi"/>
          <w:b w:val="0"/>
          <w:bCs/>
          <w:sz w:val="20"/>
          <w:szCs w:val="20"/>
        </w:rPr>
        <w:t>range of</w:t>
      </w:r>
      <w:r w:rsidRPr="0049316C">
        <w:rPr>
          <w:rFonts w:asciiTheme="minorHAnsi" w:hAnsiTheme="minorHAnsi"/>
          <w:b w:val="0"/>
          <w:bCs/>
          <w:sz w:val="20"/>
          <w:szCs w:val="20"/>
        </w:rPr>
        <w:t xml:space="preserve"> control measures that should be in place to eliminate or reduce the risks. The form needs to be adapted by a competent person from our establishment, who can complete the rest of the form having </w:t>
      </w:r>
      <w:r w:rsidRPr="0049316C">
        <w:rPr>
          <w:rFonts w:asciiTheme="minorHAnsi" w:hAnsiTheme="minorHAnsi"/>
          <w:b w:val="0"/>
          <w:bCs/>
          <w:sz w:val="20"/>
          <w:szCs w:val="20"/>
        </w:rPr>
        <w:lastRenderedPageBreak/>
        <w:t xml:space="preserve">considered the generic hazards, risks, and control </w:t>
      </w:r>
      <w:r w:rsidR="006944DC" w:rsidRPr="0049316C">
        <w:rPr>
          <w:rFonts w:asciiTheme="minorHAnsi" w:hAnsiTheme="minorHAnsi"/>
          <w:b w:val="0"/>
          <w:bCs/>
          <w:sz w:val="20"/>
          <w:szCs w:val="20"/>
        </w:rPr>
        <w:t>measures listed</w:t>
      </w:r>
      <w:r w:rsidRPr="0049316C">
        <w:rPr>
          <w:rFonts w:asciiTheme="minorHAnsi" w:hAnsiTheme="minorHAnsi"/>
          <w:b w:val="0"/>
          <w:bCs/>
          <w:sz w:val="20"/>
          <w:szCs w:val="20"/>
        </w:rPr>
        <w:t xml:space="preserve"> on the form and adding any site-specific items identified.  </w:t>
      </w:r>
    </w:p>
    <w:p w14:paraId="60CDA4C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4C3893EE" w14:textId="77777777" w:rsidR="00D31782" w:rsidRPr="0049316C" w:rsidRDefault="004D0525" w:rsidP="006944DC">
      <w:pPr>
        <w:pStyle w:val="Heading1"/>
      </w:pPr>
      <w:bookmarkStart w:id="6" w:name="_Toc178759971"/>
      <w:r w:rsidRPr="0049316C">
        <w:t>HOW TO ADAPT A GENERIC RISK ASSESSMENT</w:t>
      </w:r>
      <w:bookmarkEnd w:id="6"/>
      <w:r w:rsidRPr="0049316C">
        <w:t xml:space="preserve"> </w:t>
      </w:r>
    </w:p>
    <w:p w14:paraId="318FFF88" w14:textId="45FB5754" w:rsidR="00D31782" w:rsidRPr="0049316C" w:rsidRDefault="004D0525">
      <w:pPr>
        <w:numPr>
          <w:ilvl w:val="0"/>
          <w:numId w:val="2"/>
        </w:numPr>
        <w:ind w:right="1120"/>
        <w:rPr>
          <w:rFonts w:asciiTheme="minorHAnsi" w:hAnsiTheme="minorHAnsi"/>
          <w:b w:val="0"/>
          <w:bCs/>
          <w:sz w:val="20"/>
          <w:szCs w:val="20"/>
        </w:rPr>
      </w:pPr>
      <w:r w:rsidRPr="0049316C">
        <w:rPr>
          <w:rFonts w:asciiTheme="minorHAnsi" w:hAnsiTheme="minorHAnsi"/>
          <w:b w:val="0"/>
          <w:bCs/>
          <w:sz w:val="20"/>
          <w:szCs w:val="20"/>
        </w:rPr>
        <w:t>The person carrying out the assessment identifies which template is applicable to their</w:t>
      </w:r>
      <w:r w:rsidR="00A33C55">
        <w:rPr>
          <w:rFonts w:asciiTheme="minorHAnsi" w:hAnsiTheme="minorHAnsi"/>
          <w:b w:val="0"/>
          <w:bCs/>
          <w:sz w:val="20"/>
          <w:szCs w:val="20"/>
        </w:rPr>
        <w:t xml:space="preserve"> </w:t>
      </w:r>
      <w:r w:rsidR="006944DC" w:rsidRPr="0049316C">
        <w:rPr>
          <w:rFonts w:asciiTheme="minorHAnsi" w:hAnsiTheme="minorHAnsi"/>
          <w:b w:val="0"/>
          <w:bCs/>
          <w:sz w:val="20"/>
          <w:szCs w:val="20"/>
        </w:rPr>
        <w:t>activity</w:t>
      </w:r>
      <w:r w:rsidRPr="0049316C">
        <w:rPr>
          <w:rFonts w:asciiTheme="minorHAnsi" w:hAnsiTheme="minorHAnsi"/>
          <w:b w:val="0"/>
          <w:bCs/>
          <w:sz w:val="20"/>
          <w:szCs w:val="20"/>
        </w:rPr>
        <w:t xml:space="preserve">. They would take the following steps: </w:t>
      </w:r>
    </w:p>
    <w:p w14:paraId="7C4AD7B9" w14:textId="77777777" w:rsidR="00D31782" w:rsidRPr="0049316C" w:rsidRDefault="004D0525">
      <w:pPr>
        <w:numPr>
          <w:ilvl w:val="0"/>
          <w:numId w:val="2"/>
        </w:numPr>
        <w:spacing w:after="1" w:line="239" w:lineRule="auto"/>
        <w:ind w:right="1120"/>
        <w:rPr>
          <w:rFonts w:asciiTheme="minorHAnsi" w:hAnsiTheme="minorHAnsi"/>
          <w:b w:val="0"/>
          <w:bCs/>
          <w:sz w:val="20"/>
          <w:szCs w:val="20"/>
        </w:rPr>
      </w:pPr>
      <w:r w:rsidRPr="0049316C">
        <w:rPr>
          <w:rFonts w:asciiTheme="minorHAnsi" w:hAnsiTheme="minorHAnsi"/>
          <w:b w:val="0"/>
          <w:bCs/>
          <w:sz w:val="20"/>
          <w:szCs w:val="20"/>
        </w:rPr>
        <w:t xml:space="preserve">Review the list of hazards within the “what are the hazards” box and decide if these are applicable to the task/activity.  </w:t>
      </w:r>
    </w:p>
    <w:p w14:paraId="5E42D3CF" w14:textId="77885572" w:rsidR="00D31782" w:rsidRPr="0049316C" w:rsidRDefault="004D0525">
      <w:pPr>
        <w:numPr>
          <w:ilvl w:val="0"/>
          <w:numId w:val="2"/>
        </w:numPr>
        <w:ind w:right="1120"/>
        <w:rPr>
          <w:rFonts w:asciiTheme="minorHAnsi" w:hAnsiTheme="minorHAnsi"/>
          <w:b w:val="0"/>
          <w:bCs/>
          <w:sz w:val="20"/>
          <w:szCs w:val="20"/>
        </w:rPr>
      </w:pPr>
      <w:r w:rsidRPr="0049316C">
        <w:rPr>
          <w:rFonts w:asciiTheme="minorHAnsi" w:hAnsiTheme="minorHAnsi"/>
          <w:b w:val="0"/>
          <w:bCs/>
          <w:sz w:val="20"/>
          <w:szCs w:val="20"/>
        </w:rPr>
        <w:t xml:space="preserve">Review the list of people and the consequences of the </w:t>
      </w:r>
      <w:r w:rsidR="006944DC" w:rsidRPr="0049316C">
        <w:rPr>
          <w:rFonts w:asciiTheme="minorHAnsi" w:hAnsiTheme="minorHAnsi"/>
          <w:b w:val="0"/>
          <w:bCs/>
          <w:sz w:val="20"/>
          <w:szCs w:val="20"/>
        </w:rPr>
        <w:t>identified hazards</w:t>
      </w:r>
      <w:r w:rsidRPr="0049316C">
        <w:rPr>
          <w:rFonts w:asciiTheme="minorHAnsi" w:hAnsiTheme="minorHAnsi"/>
          <w:b w:val="0"/>
          <w:bCs/>
          <w:sz w:val="20"/>
          <w:szCs w:val="20"/>
        </w:rPr>
        <w:t xml:space="preserve"> in the “Who might be harmed and how” box and amend </w:t>
      </w:r>
      <w:r w:rsidR="006944DC" w:rsidRPr="0049316C">
        <w:rPr>
          <w:rFonts w:asciiTheme="minorHAnsi" w:hAnsiTheme="minorHAnsi"/>
          <w:b w:val="0"/>
          <w:bCs/>
          <w:sz w:val="20"/>
          <w:szCs w:val="20"/>
        </w:rPr>
        <w:t>to suit</w:t>
      </w:r>
      <w:r w:rsidRPr="0049316C">
        <w:rPr>
          <w:rFonts w:asciiTheme="minorHAnsi" w:hAnsiTheme="minorHAnsi"/>
          <w:b w:val="0"/>
          <w:bCs/>
          <w:sz w:val="20"/>
          <w:szCs w:val="20"/>
        </w:rPr>
        <w:t xml:space="preserve"> individual school circumstances.  </w:t>
      </w:r>
    </w:p>
    <w:p w14:paraId="44C492ED" w14:textId="77777777" w:rsidR="00D31782" w:rsidRPr="0049316C" w:rsidRDefault="004D0525">
      <w:pPr>
        <w:numPr>
          <w:ilvl w:val="0"/>
          <w:numId w:val="2"/>
        </w:numPr>
        <w:spacing w:after="1" w:line="239" w:lineRule="auto"/>
        <w:ind w:right="1120"/>
        <w:rPr>
          <w:rFonts w:asciiTheme="minorHAnsi" w:hAnsiTheme="minorHAnsi"/>
          <w:b w:val="0"/>
          <w:bCs/>
          <w:sz w:val="20"/>
          <w:szCs w:val="20"/>
        </w:rPr>
      </w:pPr>
      <w:r w:rsidRPr="0049316C">
        <w:rPr>
          <w:rFonts w:asciiTheme="minorHAnsi" w:hAnsiTheme="minorHAnsi"/>
          <w:b w:val="0"/>
          <w:bCs/>
          <w:sz w:val="20"/>
          <w:szCs w:val="20"/>
        </w:rPr>
        <w:t xml:space="preserve">Review the list of control measures in place in the “What are you doing already” box and amend the list to reflect those procedures, safe working practices that have been implemented within the school.  </w:t>
      </w:r>
    </w:p>
    <w:p w14:paraId="44456910" w14:textId="5BF352C8" w:rsidR="00D31782" w:rsidRPr="0049316C" w:rsidRDefault="004D0525">
      <w:pPr>
        <w:numPr>
          <w:ilvl w:val="0"/>
          <w:numId w:val="2"/>
        </w:numPr>
        <w:ind w:right="1120"/>
        <w:rPr>
          <w:rFonts w:asciiTheme="minorHAnsi" w:hAnsiTheme="minorHAnsi"/>
          <w:b w:val="0"/>
          <w:bCs/>
          <w:sz w:val="20"/>
          <w:szCs w:val="20"/>
        </w:rPr>
      </w:pPr>
      <w:r w:rsidRPr="0049316C">
        <w:rPr>
          <w:rFonts w:asciiTheme="minorHAnsi" w:hAnsiTheme="minorHAnsi"/>
          <w:b w:val="0"/>
          <w:bCs/>
          <w:sz w:val="20"/>
          <w:szCs w:val="20"/>
        </w:rPr>
        <w:t xml:space="preserve">A decision should then be made to determine whether the task/activity is adequately controlled. If additional control measures are identified these should be listed in the “What further action is necessary” box. If controls in place are deemed to be </w:t>
      </w:r>
      <w:r w:rsidR="006944DC" w:rsidRPr="0049316C">
        <w:rPr>
          <w:rFonts w:asciiTheme="minorHAnsi" w:hAnsiTheme="minorHAnsi"/>
          <w:b w:val="0"/>
          <w:bCs/>
          <w:sz w:val="20"/>
          <w:szCs w:val="20"/>
        </w:rPr>
        <w:t>adequate,</w:t>
      </w:r>
      <w:r w:rsidRPr="0049316C">
        <w:rPr>
          <w:rFonts w:asciiTheme="minorHAnsi" w:hAnsiTheme="minorHAnsi"/>
          <w:b w:val="0"/>
          <w:bCs/>
          <w:sz w:val="20"/>
          <w:szCs w:val="20"/>
        </w:rPr>
        <w:t xml:space="preserve"> then this box would remain empty. </w:t>
      </w:r>
    </w:p>
    <w:p w14:paraId="35DC51EC" w14:textId="1246D25C" w:rsidR="00D31782" w:rsidRPr="0049316C" w:rsidRDefault="004D0525">
      <w:pPr>
        <w:numPr>
          <w:ilvl w:val="0"/>
          <w:numId w:val="2"/>
        </w:numPr>
        <w:ind w:right="1120"/>
        <w:rPr>
          <w:rFonts w:asciiTheme="minorHAnsi" w:hAnsiTheme="minorHAnsi"/>
          <w:b w:val="0"/>
          <w:bCs/>
          <w:sz w:val="20"/>
          <w:szCs w:val="20"/>
        </w:rPr>
      </w:pPr>
      <w:r w:rsidRPr="0049316C">
        <w:rPr>
          <w:rFonts w:asciiTheme="minorHAnsi" w:hAnsiTheme="minorHAnsi"/>
          <w:b w:val="0"/>
          <w:bCs/>
          <w:sz w:val="20"/>
          <w:szCs w:val="20"/>
        </w:rPr>
        <w:t xml:space="preserve">When the “What further action is necessary” box is completed the name of the person assigned responsibility for ensuring that the control is put in place should be inserted in the “Action by who” box with a projected completion date added </w:t>
      </w:r>
      <w:r w:rsidR="006944DC" w:rsidRPr="0049316C">
        <w:rPr>
          <w:rFonts w:asciiTheme="minorHAnsi" w:hAnsiTheme="minorHAnsi"/>
          <w:b w:val="0"/>
          <w:bCs/>
          <w:sz w:val="20"/>
          <w:szCs w:val="20"/>
        </w:rPr>
        <w:t>to the</w:t>
      </w:r>
      <w:r w:rsidRPr="0049316C">
        <w:rPr>
          <w:rFonts w:asciiTheme="minorHAnsi" w:hAnsiTheme="minorHAnsi"/>
          <w:b w:val="0"/>
          <w:bCs/>
          <w:sz w:val="20"/>
          <w:szCs w:val="20"/>
        </w:rPr>
        <w:t xml:space="preserve"> “Action by when” box. The actual completion date for any additional recommended measures should </w:t>
      </w:r>
      <w:r w:rsidR="006944DC" w:rsidRPr="0049316C">
        <w:rPr>
          <w:rFonts w:asciiTheme="minorHAnsi" w:hAnsiTheme="minorHAnsi"/>
          <w:b w:val="0"/>
          <w:bCs/>
          <w:sz w:val="20"/>
          <w:szCs w:val="20"/>
        </w:rPr>
        <w:t>be recorded</w:t>
      </w:r>
      <w:r w:rsidRPr="0049316C">
        <w:rPr>
          <w:rFonts w:asciiTheme="minorHAnsi" w:hAnsiTheme="minorHAnsi"/>
          <w:b w:val="0"/>
          <w:bCs/>
          <w:sz w:val="20"/>
          <w:szCs w:val="20"/>
        </w:rPr>
        <w:t xml:space="preserve"> in the “Completed or Done” box. When actions/controls have been completed, the assessment form will need to be signed off by the person completing the assessment and forwarded to the </w:t>
      </w:r>
      <w:r w:rsidR="00B34579" w:rsidRPr="0049316C">
        <w:rPr>
          <w:rFonts w:asciiTheme="minorHAnsi" w:hAnsiTheme="minorHAnsi"/>
          <w:b w:val="0"/>
          <w:bCs/>
          <w:sz w:val="20"/>
          <w:szCs w:val="20"/>
        </w:rPr>
        <w:t>Assistant Headteacher</w:t>
      </w:r>
      <w:r w:rsidRPr="0049316C">
        <w:rPr>
          <w:rFonts w:asciiTheme="minorHAnsi" w:hAnsiTheme="minorHAnsi"/>
          <w:b w:val="0"/>
          <w:bCs/>
          <w:sz w:val="20"/>
          <w:szCs w:val="20"/>
        </w:rPr>
        <w:t xml:space="preserve">. Any action that cannot be closed off by the person carrying out the assessment should be brought to the attention of the appropriate person/s, e.g. building supervisor,  </w:t>
      </w:r>
    </w:p>
    <w:p w14:paraId="603F8CAB" w14:textId="35EBF3EC" w:rsidR="00D31782" w:rsidRPr="0049316C" w:rsidRDefault="00B34579">
      <w:pPr>
        <w:ind w:left="-5" w:right="1413"/>
        <w:rPr>
          <w:rFonts w:asciiTheme="minorHAnsi" w:hAnsiTheme="minorHAnsi"/>
          <w:b w:val="0"/>
          <w:bCs/>
          <w:sz w:val="20"/>
          <w:szCs w:val="20"/>
        </w:rPr>
      </w:pPr>
      <w:r w:rsidRPr="0049316C">
        <w:rPr>
          <w:rFonts w:asciiTheme="minorHAnsi" w:hAnsiTheme="minorHAnsi"/>
          <w:b w:val="0"/>
          <w:bCs/>
          <w:sz w:val="20"/>
          <w:szCs w:val="20"/>
        </w:rPr>
        <w:t>Assistant Headteacher</w:t>
      </w:r>
      <w:r w:rsidR="004D0525" w:rsidRPr="0049316C">
        <w:rPr>
          <w:rFonts w:asciiTheme="minorHAnsi" w:hAnsiTheme="minorHAnsi"/>
          <w:b w:val="0"/>
          <w:bCs/>
          <w:sz w:val="20"/>
          <w:szCs w:val="20"/>
        </w:rPr>
        <w:t xml:space="preserve"> and a plan put in place to close out such actions. Some actions may be on</w:t>
      </w:r>
      <w:r w:rsidR="004D0525" w:rsidRPr="0049316C">
        <w:rPr>
          <w:rFonts w:ascii="Cambria Math" w:eastAsia="Cambria Math" w:hAnsi="Cambria Math" w:cs="Cambria Math"/>
          <w:b w:val="0"/>
          <w:bCs/>
          <w:sz w:val="20"/>
          <w:szCs w:val="20"/>
        </w:rPr>
        <w:t>‐</w:t>
      </w:r>
      <w:r w:rsidR="004D0525" w:rsidRPr="0049316C">
        <w:rPr>
          <w:rFonts w:asciiTheme="minorHAnsi" w:hAnsiTheme="minorHAnsi"/>
          <w:b w:val="0"/>
          <w:bCs/>
          <w:sz w:val="20"/>
          <w:szCs w:val="20"/>
        </w:rPr>
        <w:t xml:space="preserve">going, and this should be indicated in the “Action by when” box. It would be good practice that any action plan arising out of the risk assessment process </w:t>
      </w:r>
      <w:r w:rsidR="006944DC" w:rsidRPr="0049316C">
        <w:rPr>
          <w:rFonts w:asciiTheme="minorHAnsi" w:hAnsiTheme="minorHAnsi"/>
          <w:b w:val="0"/>
          <w:bCs/>
          <w:sz w:val="20"/>
          <w:szCs w:val="20"/>
        </w:rPr>
        <w:t>is presented</w:t>
      </w:r>
      <w:r w:rsidR="004D0525" w:rsidRPr="0049316C">
        <w:rPr>
          <w:rFonts w:asciiTheme="minorHAnsi" w:hAnsiTheme="minorHAnsi"/>
          <w:b w:val="0"/>
          <w:bCs/>
          <w:sz w:val="20"/>
          <w:szCs w:val="20"/>
        </w:rPr>
        <w:t xml:space="preserve"> to the Board of Governors for their information, approval and action if required.  </w:t>
      </w:r>
    </w:p>
    <w:p w14:paraId="01047655"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233C582C" w14:textId="55865964" w:rsidR="00D31782" w:rsidRPr="0049316C" w:rsidRDefault="004D0525">
      <w:pPr>
        <w:ind w:left="-5" w:right="1633"/>
        <w:rPr>
          <w:rFonts w:asciiTheme="minorHAnsi" w:hAnsiTheme="minorHAnsi"/>
          <w:b w:val="0"/>
          <w:bCs/>
          <w:sz w:val="20"/>
          <w:szCs w:val="20"/>
        </w:rPr>
      </w:pPr>
      <w:r w:rsidRPr="0049316C">
        <w:rPr>
          <w:rFonts w:asciiTheme="minorHAnsi" w:hAnsiTheme="minorHAnsi"/>
          <w:b w:val="0"/>
          <w:bCs/>
          <w:sz w:val="20"/>
          <w:szCs w:val="20"/>
        </w:rPr>
        <w:t xml:space="preserve">The risk assessments will then need to be reviewed and if necessary updated, every year or so. A review will be required sooner if an incident or accident occurs, or </w:t>
      </w:r>
      <w:r w:rsidR="006944DC" w:rsidRPr="0049316C">
        <w:rPr>
          <w:rFonts w:asciiTheme="minorHAnsi" w:hAnsiTheme="minorHAnsi"/>
          <w:b w:val="0"/>
          <w:bCs/>
          <w:sz w:val="20"/>
          <w:szCs w:val="20"/>
        </w:rPr>
        <w:t>there are</w:t>
      </w:r>
      <w:r w:rsidRPr="0049316C">
        <w:rPr>
          <w:rFonts w:asciiTheme="minorHAnsi" w:hAnsiTheme="minorHAnsi"/>
          <w:b w:val="0"/>
          <w:bCs/>
          <w:sz w:val="20"/>
          <w:szCs w:val="20"/>
        </w:rPr>
        <w:t xml:space="preserve"> significant changes to the premises, staff, or procedures. </w:t>
      </w:r>
    </w:p>
    <w:p w14:paraId="5D0F59CA"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30F47C81" w14:textId="77777777" w:rsidR="00D31782" w:rsidRPr="0049316C" w:rsidRDefault="004D0525" w:rsidP="00A33C55">
      <w:pPr>
        <w:pStyle w:val="Heading1"/>
      </w:pPr>
      <w:bookmarkStart w:id="7" w:name="_Toc178759972"/>
      <w:r w:rsidRPr="0049316C">
        <w:t>FURTHER GUIDANCE</w:t>
      </w:r>
      <w:bookmarkEnd w:id="7"/>
      <w:r w:rsidRPr="0049316C">
        <w:t xml:space="preserve"> </w:t>
      </w:r>
    </w:p>
    <w:p w14:paraId="2E59220D" w14:textId="7777777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If you require any further assistance with completing these generic risk assessments contact the Health and Safety Section. For guidance on carrying out risk assessments for curriculum activities please  </w:t>
      </w:r>
    </w:p>
    <w:p w14:paraId="2C7C279D"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 </w:t>
      </w:r>
    </w:p>
    <w:p w14:paraId="3208722D" w14:textId="5618E047" w:rsidR="00D31782" w:rsidRPr="0049316C" w:rsidRDefault="004D0525">
      <w:pPr>
        <w:ind w:left="-5" w:right="1120"/>
        <w:rPr>
          <w:rFonts w:asciiTheme="minorHAnsi" w:hAnsiTheme="minorHAnsi"/>
          <w:b w:val="0"/>
          <w:bCs/>
          <w:sz w:val="20"/>
          <w:szCs w:val="20"/>
        </w:rPr>
      </w:pPr>
      <w:r w:rsidRPr="0049316C">
        <w:rPr>
          <w:rFonts w:asciiTheme="minorHAnsi" w:hAnsiTheme="minorHAnsi"/>
          <w:b w:val="0"/>
          <w:bCs/>
          <w:sz w:val="20"/>
          <w:szCs w:val="20"/>
        </w:rPr>
        <w:t xml:space="preserve">check the information available from the following sources: CLEAPSS School Science Service Laboratory </w:t>
      </w:r>
      <w:r w:rsidR="006944DC" w:rsidRPr="0049316C">
        <w:rPr>
          <w:rFonts w:asciiTheme="minorHAnsi" w:hAnsiTheme="minorHAnsi"/>
          <w:b w:val="0"/>
          <w:bCs/>
          <w:sz w:val="20"/>
          <w:szCs w:val="20"/>
        </w:rPr>
        <w:t>Handbook www.cleapss.org.uk</w:t>
      </w:r>
      <w:r w:rsidRPr="0049316C">
        <w:rPr>
          <w:rFonts w:asciiTheme="minorHAnsi" w:hAnsiTheme="minorHAnsi"/>
          <w:b w:val="0"/>
          <w:bCs/>
          <w:sz w:val="20"/>
          <w:szCs w:val="20"/>
        </w:rPr>
        <w:t xml:space="preserve"> </w:t>
      </w:r>
    </w:p>
    <w:p w14:paraId="0910EE69" w14:textId="77777777" w:rsidR="00D31782" w:rsidRDefault="004D0525">
      <w:pPr>
        <w:spacing w:after="0" w:line="259" w:lineRule="auto"/>
        <w:ind w:left="0" w:firstLine="0"/>
        <w:rPr>
          <w:rFonts w:asciiTheme="minorHAnsi" w:eastAsia="Times New Roman" w:hAnsiTheme="minorHAnsi" w:cs="Times New Roman"/>
          <w:b w:val="0"/>
          <w:bCs/>
          <w:sz w:val="20"/>
          <w:szCs w:val="20"/>
        </w:rPr>
      </w:pPr>
      <w:r w:rsidRPr="0049316C">
        <w:rPr>
          <w:rFonts w:asciiTheme="minorHAnsi" w:eastAsia="Times New Roman" w:hAnsiTheme="minorHAnsi" w:cs="Times New Roman"/>
          <w:b w:val="0"/>
          <w:bCs/>
          <w:sz w:val="20"/>
          <w:szCs w:val="20"/>
        </w:rPr>
        <w:t xml:space="preserve"> </w:t>
      </w:r>
    </w:p>
    <w:p w14:paraId="36058BD8"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64C1468C"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038850FF"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22189697"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10A2DCCE"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63F47CF0" w14:textId="77777777" w:rsidR="008D3807" w:rsidRDefault="008D3807">
      <w:pPr>
        <w:spacing w:after="0" w:line="259" w:lineRule="auto"/>
        <w:ind w:left="0" w:firstLine="0"/>
        <w:rPr>
          <w:rFonts w:asciiTheme="minorHAnsi" w:eastAsia="Times New Roman" w:hAnsiTheme="minorHAnsi" w:cs="Times New Roman"/>
          <w:b w:val="0"/>
          <w:bCs/>
          <w:sz w:val="20"/>
          <w:szCs w:val="20"/>
        </w:rPr>
      </w:pPr>
    </w:p>
    <w:p w14:paraId="3A98D879" w14:textId="77777777" w:rsidR="008D3807" w:rsidRPr="0049316C" w:rsidRDefault="008D3807">
      <w:pPr>
        <w:spacing w:after="0" w:line="259" w:lineRule="auto"/>
        <w:ind w:left="0" w:firstLine="0"/>
        <w:rPr>
          <w:rFonts w:asciiTheme="minorHAnsi" w:hAnsiTheme="minorHAnsi"/>
          <w:b w:val="0"/>
          <w:bCs/>
          <w:sz w:val="20"/>
          <w:szCs w:val="20"/>
        </w:rPr>
      </w:pPr>
    </w:p>
    <w:tbl>
      <w:tblPr>
        <w:tblStyle w:val="TableGrid"/>
        <w:tblW w:w="8298" w:type="dxa"/>
        <w:tblInd w:w="5" w:type="dxa"/>
        <w:tblCellMar>
          <w:top w:w="57" w:type="dxa"/>
          <w:left w:w="108" w:type="dxa"/>
          <w:right w:w="33" w:type="dxa"/>
        </w:tblCellMar>
        <w:tblLook w:val="04A0" w:firstRow="1" w:lastRow="0" w:firstColumn="1" w:lastColumn="0" w:noHBand="0" w:noVBand="1"/>
      </w:tblPr>
      <w:tblGrid>
        <w:gridCol w:w="3423"/>
        <w:gridCol w:w="4875"/>
      </w:tblGrid>
      <w:tr w:rsidR="00D31782" w:rsidRPr="0049316C" w14:paraId="74151101" w14:textId="77777777">
        <w:trPr>
          <w:trHeight w:val="320"/>
        </w:trPr>
        <w:tc>
          <w:tcPr>
            <w:tcW w:w="3423" w:type="dxa"/>
            <w:tcBorders>
              <w:top w:val="single" w:sz="4" w:space="0" w:color="000000"/>
              <w:left w:val="single" w:sz="4" w:space="0" w:color="000000"/>
              <w:bottom w:val="single" w:sz="4" w:space="0" w:color="000000"/>
              <w:right w:val="single" w:sz="4" w:space="0" w:color="000000"/>
            </w:tcBorders>
          </w:tcPr>
          <w:p w14:paraId="6996DF40"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Document Title:  </w:t>
            </w:r>
          </w:p>
        </w:tc>
        <w:tc>
          <w:tcPr>
            <w:tcW w:w="4875" w:type="dxa"/>
            <w:tcBorders>
              <w:top w:val="single" w:sz="4" w:space="0" w:color="000000"/>
              <w:left w:val="single" w:sz="4" w:space="0" w:color="000000"/>
              <w:bottom w:val="single" w:sz="4" w:space="0" w:color="000000"/>
              <w:right w:val="single" w:sz="4" w:space="0" w:color="000000"/>
            </w:tcBorders>
          </w:tcPr>
          <w:p w14:paraId="5BFF816D"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Risk Assessment Policy </w:t>
            </w:r>
          </w:p>
        </w:tc>
      </w:tr>
      <w:tr w:rsidR="00D31782" w:rsidRPr="0049316C" w14:paraId="55CFF607" w14:textId="77777777">
        <w:trPr>
          <w:trHeight w:val="317"/>
        </w:trPr>
        <w:tc>
          <w:tcPr>
            <w:tcW w:w="3423" w:type="dxa"/>
            <w:tcBorders>
              <w:top w:val="single" w:sz="4" w:space="0" w:color="000000"/>
              <w:left w:val="single" w:sz="4" w:space="0" w:color="000000"/>
              <w:bottom w:val="single" w:sz="4" w:space="0" w:color="000000"/>
              <w:right w:val="single" w:sz="4" w:space="0" w:color="000000"/>
            </w:tcBorders>
          </w:tcPr>
          <w:p w14:paraId="673A4E78"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Version:  </w:t>
            </w:r>
          </w:p>
        </w:tc>
        <w:tc>
          <w:tcPr>
            <w:tcW w:w="4875" w:type="dxa"/>
            <w:tcBorders>
              <w:top w:val="single" w:sz="4" w:space="0" w:color="000000"/>
              <w:left w:val="single" w:sz="4" w:space="0" w:color="000000"/>
              <w:bottom w:val="single" w:sz="4" w:space="0" w:color="000000"/>
              <w:right w:val="single" w:sz="4" w:space="0" w:color="000000"/>
            </w:tcBorders>
          </w:tcPr>
          <w:p w14:paraId="42E13C38"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V1 </w:t>
            </w:r>
          </w:p>
        </w:tc>
      </w:tr>
      <w:tr w:rsidR="00D31782" w:rsidRPr="0049316C" w14:paraId="2CBEDFFA" w14:textId="77777777">
        <w:trPr>
          <w:trHeight w:val="317"/>
        </w:trPr>
        <w:tc>
          <w:tcPr>
            <w:tcW w:w="3423" w:type="dxa"/>
            <w:tcBorders>
              <w:top w:val="single" w:sz="4" w:space="0" w:color="000000"/>
              <w:left w:val="single" w:sz="4" w:space="0" w:color="000000"/>
              <w:bottom w:val="single" w:sz="4" w:space="0" w:color="000000"/>
              <w:right w:val="single" w:sz="4" w:space="0" w:color="000000"/>
            </w:tcBorders>
          </w:tcPr>
          <w:p w14:paraId="261E4189"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Prepared by:  </w:t>
            </w:r>
          </w:p>
        </w:tc>
        <w:tc>
          <w:tcPr>
            <w:tcW w:w="4875" w:type="dxa"/>
            <w:tcBorders>
              <w:top w:val="single" w:sz="4" w:space="0" w:color="000000"/>
              <w:left w:val="single" w:sz="4" w:space="0" w:color="000000"/>
              <w:bottom w:val="single" w:sz="4" w:space="0" w:color="000000"/>
              <w:right w:val="single" w:sz="4" w:space="0" w:color="000000"/>
            </w:tcBorders>
          </w:tcPr>
          <w:p w14:paraId="71C4FA2F"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Paul Barrett </w:t>
            </w:r>
          </w:p>
        </w:tc>
      </w:tr>
      <w:tr w:rsidR="00D31782" w:rsidRPr="0049316C" w14:paraId="59792026" w14:textId="77777777">
        <w:trPr>
          <w:trHeight w:val="626"/>
        </w:trPr>
        <w:tc>
          <w:tcPr>
            <w:tcW w:w="3423" w:type="dxa"/>
            <w:tcBorders>
              <w:top w:val="single" w:sz="4" w:space="0" w:color="000000"/>
              <w:left w:val="single" w:sz="4" w:space="0" w:color="000000"/>
              <w:bottom w:val="single" w:sz="4" w:space="0" w:color="000000"/>
              <w:right w:val="single" w:sz="4" w:space="0" w:color="000000"/>
            </w:tcBorders>
          </w:tcPr>
          <w:p w14:paraId="31A339E3" w14:textId="77777777" w:rsidR="00D31782" w:rsidRPr="0049316C" w:rsidRDefault="004D0525">
            <w:pPr>
              <w:spacing w:after="19"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Governing Body </w:t>
            </w:r>
          </w:p>
          <w:p w14:paraId="5DF0788E"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Acceptance Date:  </w:t>
            </w:r>
          </w:p>
        </w:tc>
        <w:tc>
          <w:tcPr>
            <w:tcW w:w="4875" w:type="dxa"/>
            <w:tcBorders>
              <w:top w:val="single" w:sz="4" w:space="0" w:color="000000"/>
              <w:left w:val="single" w:sz="4" w:space="0" w:color="000000"/>
              <w:bottom w:val="single" w:sz="4" w:space="0" w:color="000000"/>
              <w:right w:val="single" w:sz="4" w:space="0" w:color="000000"/>
            </w:tcBorders>
          </w:tcPr>
          <w:p w14:paraId="6D4DB72D"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29/09/2022 </w:t>
            </w:r>
          </w:p>
        </w:tc>
      </w:tr>
      <w:tr w:rsidR="00D31782" w:rsidRPr="0049316C" w14:paraId="77AA4E9D" w14:textId="77777777">
        <w:trPr>
          <w:trHeight w:val="317"/>
        </w:trPr>
        <w:tc>
          <w:tcPr>
            <w:tcW w:w="3423" w:type="dxa"/>
            <w:tcBorders>
              <w:top w:val="single" w:sz="4" w:space="0" w:color="000000"/>
              <w:left w:val="single" w:sz="4" w:space="0" w:color="000000"/>
              <w:bottom w:val="single" w:sz="4" w:space="0" w:color="000000"/>
              <w:right w:val="single" w:sz="4" w:space="0" w:color="000000"/>
            </w:tcBorders>
          </w:tcPr>
          <w:p w14:paraId="16D333BD"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Date for Next Review:  </w:t>
            </w:r>
          </w:p>
        </w:tc>
        <w:tc>
          <w:tcPr>
            <w:tcW w:w="4875" w:type="dxa"/>
            <w:tcBorders>
              <w:top w:val="single" w:sz="4" w:space="0" w:color="000000"/>
              <w:left w:val="single" w:sz="4" w:space="0" w:color="000000"/>
              <w:bottom w:val="single" w:sz="4" w:space="0" w:color="000000"/>
              <w:right w:val="single" w:sz="4" w:space="0" w:color="000000"/>
            </w:tcBorders>
          </w:tcPr>
          <w:p w14:paraId="3F749CA5" w14:textId="0F6C67DD" w:rsidR="00D31782" w:rsidRPr="0049316C" w:rsidRDefault="005B48F1">
            <w:pPr>
              <w:spacing w:after="0" w:line="259" w:lineRule="auto"/>
              <w:ind w:left="0" w:firstLine="0"/>
              <w:rPr>
                <w:rFonts w:asciiTheme="minorHAnsi" w:hAnsiTheme="minorHAnsi"/>
                <w:b w:val="0"/>
                <w:bCs/>
                <w:sz w:val="20"/>
                <w:szCs w:val="20"/>
              </w:rPr>
            </w:pPr>
            <w:r>
              <w:rPr>
                <w:rFonts w:asciiTheme="minorHAnsi" w:hAnsiTheme="minorHAnsi"/>
                <w:b w:val="0"/>
                <w:bCs/>
                <w:sz w:val="20"/>
                <w:szCs w:val="20"/>
              </w:rPr>
              <w:t>September 202</w:t>
            </w:r>
            <w:r w:rsidR="00B7656E">
              <w:rPr>
                <w:rFonts w:asciiTheme="minorHAnsi" w:hAnsiTheme="minorHAnsi"/>
                <w:b w:val="0"/>
                <w:bCs/>
                <w:sz w:val="20"/>
                <w:szCs w:val="20"/>
              </w:rPr>
              <w:t>6</w:t>
            </w:r>
          </w:p>
        </w:tc>
      </w:tr>
      <w:tr w:rsidR="00D31782" w:rsidRPr="0049316C" w14:paraId="2D32C2A8" w14:textId="77777777">
        <w:trPr>
          <w:trHeight w:val="317"/>
        </w:trPr>
        <w:tc>
          <w:tcPr>
            <w:tcW w:w="3423" w:type="dxa"/>
            <w:tcBorders>
              <w:top w:val="single" w:sz="4" w:space="0" w:color="000000"/>
              <w:left w:val="single" w:sz="4" w:space="0" w:color="000000"/>
              <w:bottom w:val="single" w:sz="4" w:space="0" w:color="000000"/>
              <w:right w:val="single" w:sz="4" w:space="0" w:color="000000"/>
            </w:tcBorders>
          </w:tcPr>
          <w:p w14:paraId="5B96D3B8"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hAnsiTheme="minorHAnsi"/>
                <w:b w:val="0"/>
                <w:bCs/>
                <w:sz w:val="20"/>
                <w:szCs w:val="20"/>
              </w:rPr>
              <w:t xml:space="preserve">Link on School Website </w:t>
            </w:r>
          </w:p>
        </w:tc>
        <w:tc>
          <w:tcPr>
            <w:tcW w:w="4875" w:type="dxa"/>
            <w:tcBorders>
              <w:top w:val="single" w:sz="4" w:space="0" w:color="000000"/>
              <w:left w:val="single" w:sz="4" w:space="0" w:color="000000"/>
              <w:bottom w:val="single" w:sz="4" w:space="0" w:color="000000"/>
              <w:right w:val="single" w:sz="4" w:space="0" w:color="000000"/>
            </w:tcBorders>
          </w:tcPr>
          <w:p w14:paraId="44452F42" w14:textId="77777777" w:rsidR="00D31782" w:rsidRPr="0049316C" w:rsidRDefault="004D0525">
            <w:pPr>
              <w:spacing w:after="0" w:line="259" w:lineRule="auto"/>
              <w:ind w:left="0" w:firstLine="0"/>
              <w:jc w:val="both"/>
              <w:rPr>
                <w:rFonts w:asciiTheme="minorHAnsi" w:hAnsiTheme="minorHAnsi"/>
                <w:b w:val="0"/>
                <w:bCs/>
                <w:sz w:val="20"/>
                <w:szCs w:val="20"/>
              </w:rPr>
            </w:pPr>
            <w:r w:rsidRPr="0049316C">
              <w:rPr>
                <w:rFonts w:asciiTheme="minorHAnsi" w:hAnsiTheme="minorHAnsi"/>
                <w:b w:val="0"/>
                <w:bCs/>
                <w:sz w:val="20"/>
                <w:szCs w:val="20"/>
              </w:rPr>
              <w:t xml:space="preserve">https://www.lifeskillsmanor.co.uk/policies </w:t>
            </w:r>
          </w:p>
        </w:tc>
      </w:tr>
    </w:tbl>
    <w:p w14:paraId="0F626C0B"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eastAsia="Times New Roman" w:hAnsiTheme="minorHAnsi" w:cs="Times New Roman"/>
          <w:b w:val="0"/>
          <w:bCs/>
          <w:sz w:val="20"/>
          <w:szCs w:val="20"/>
        </w:rPr>
        <w:t xml:space="preserve"> </w:t>
      </w:r>
    </w:p>
    <w:p w14:paraId="4DD7A0A3" w14:textId="77777777" w:rsidR="00D31782" w:rsidRPr="0049316C" w:rsidRDefault="004D0525">
      <w:pPr>
        <w:spacing w:after="0" w:line="259" w:lineRule="auto"/>
        <w:ind w:left="0" w:firstLine="0"/>
        <w:rPr>
          <w:rFonts w:asciiTheme="minorHAnsi" w:hAnsiTheme="minorHAnsi"/>
          <w:b w:val="0"/>
          <w:bCs/>
          <w:sz w:val="20"/>
          <w:szCs w:val="20"/>
        </w:rPr>
      </w:pPr>
      <w:r w:rsidRPr="0049316C">
        <w:rPr>
          <w:rFonts w:asciiTheme="minorHAnsi" w:eastAsia="Times New Roman" w:hAnsiTheme="minorHAnsi" w:cs="Times New Roman"/>
          <w:b w:val="0"/>
          <w:bCs/>
          <w:sz w:val="20"/>
          <w:szCs w:val="20"/>
        </w:rPr>
        <w:t xml:space="preserve"> </w:t>
      </w:r>
    </w:p>
    <w:sectPr w:rsidR="00D31782" w:rsidRPr="0049316C">
      <w:headerReference w:type="even" r:id="rId8"/>
      <w:headerReference w:type="default" r:id="rId9"/>
      <w:footerReference w:type="even" r:id="rId10"/>
      <w:footerReference w:type="default" r:id="rId11"/>
      <w:headerReference w:type="first" r:id="rId12"/>
      <w:footerReference w:type="first" r:id="rId13"/>
      <w:pgSz w:w="11906" w:h="16838"/>
      <w:pgMar w:top="1329" w:right="739" w:bottom="1123" w:left="1800" w:header="434" w:footer="2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F430" w14:textId="77777777" w:rsidR="00FF4DCD" w:rsidRDefault="00FF4DCD">
      <w:pPr>
        <w:spacing w:after="0" w:line="240" w:lineRule="auto"/>
      </w:pPr>
      <w:r>
        <w:separator/>
      </w:r>
    </w:p>
  </w:endnote>
  <w:endnote w:type="continuationSeparator" w:id="0">
    <w:p w14:paraId="79EAB49A" w14:textId="77777777" w:rsidR="00FF4DCD" w:rsidRDefault="00FF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983B" w14:textId="77777777" w:rsidR="00D31782" w:rsidRDefault="004D0525">
    <w:pPr>
      <w:spacing w:after="282" w:line="259" w:lineRule="auto"/>
      <w:ind w:left="0" w:firstLine="0"/>
    </w:pPr>
    <w:r>
      <w:rPr>
        <w:rFonts w:ascii="Calibri" w:eastAsia="Calibri" w:hAnsi="Calibri" w:cs="Calibri"/>
        <w:b w:val="0"/>
        <w:noProof/>
      </w:rPr>
      <mc:AlternateContent>
        <mc:Choice Requires="wpg">
          <w:drawing>
            <wp:anchor distT="0" distB="0" distL="114300" distR="114300" simplePos="0" relativeHeight="251664384" behindDoc="0" locked="0" layoutInCell="1" allowOverlap="1" wp14:anchorId="113333F0" wp14:editId="745C3D33">
              <wp:simplePos x="0" y="0"/>
              <wp:positionH relativeFrom="page">
                <wp:posOffset>393192</wp:posOffset>
              </wp:positionH>
              <wp:positionV relativeFrom="page">
                <wp:posOffset>10306812</wp:posOffset>
              </wp:positionV>
              <wp:extent cx="6864096" cy="82296"/>
              <wp:effectExtent l="0" t="0" r="0" b="0"/>
              <wp:wrapSquare wrapText="bothSides"/>
              <wp:docPr id="8919" name="Group 8919"/>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347" name="Shape 9347"/>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48" name="Shape 9348"/>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49" name="Shape 9349"/>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0" name="Shape 9350"/>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1" name="Shape 9351"/>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52" name="Shape 9352"/>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53" name="Shape 9353"/>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4" name="Shape 9354"/>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55" name="Shape 9355"/>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56" name="Shape 9356"/>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57" name="Shape 9357"/>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8" name="Shape 9358"/>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9" name="Shape 9359"/>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919" style="width:540.48pt;height:6.47998pt;position:absolute;mso-position-horizontal-relative:page;mso-position-horizontal:absolute;margin-left:30.96pt;mso-position-vertical-relative:page;margin-top:811.56pt;" coordsize="68640,822">
              <v:shape id="Shape 9360" style="position:absolute;width:274;height:822;left:0;top:0;" coordsize="27432,82296" path="m0,0l27432,0l27432,82296l0,82296l0,0">
                <v:stroke weight="0pt" endcap="flat" joinstyle="miter" miterlimit="10" on="false" color="#000000" opacity="0"/>
                <v:fill on="true" color="#365f91"/>
              </v:shape>
              <v:shape id="Shape 9361" style="position:absolute;width:822;height:274;left:0;top:548;" coordsize="82296,27432" path="m0,0l82296,0l82296,27432l0,27432l0,0">
                <v:stroke weight="0pt" endcap="flat" joinstyle="miter" miterlimit="10" on="false" color="#000000" opacity="0"/>
                <v:fill on="true" color="#365f91"/>
              </v:shape>
              <v:shape id="Shape 9362" style="position:absolute;width:274;height:548;left:274;top:0;" coordsize="27432,54864" path="m0,0l27432,0l27432,54864l0,54864l0,0">
                <v:stroke weight="0pt" endcap="flat" joinstyle="miter" miterlimit="10" on="false" color="#000000" opacity="0"/>
                <v:fill on="true" color="#ffffff"/>
              </v:shape>
              <v:shape id="Shape 9363" style="position:absolute;width:548;height:274;left:274;top:274;" coordsize="54864,27432" path="m0,0l54864,0l54864,27432l0,27432l0,0">
                <v:stroke weight="0pt" endcap="flat" joinstyle="miter" miterlimit="10" on="false" color="#000000" opacity="0"/>
                <v:fill on="true" color="#ffffff"/>
              </v:shape>
              <v:shape id="Shape 9364" style="position:absolute;width:274;height:274;left:548;top:0;" coordsize="27432,27432" path="m0,0l27432,0l27432,27432l0,27432l0,0">
                <v:stroke weight="0pt" endcap="flat" joinstyle="miter" miterlimit="10" on="false" color="#000000" opacity="0"/>
                <v:fill on="true" color="#365f91"/>
              </v:shape>
              <v:shape id="Shape 9365" style="position:absolute;width:66995;height:274;left:822;top:548;" coordsize="6699504,27432" path="m0,0l6699504,0l6699504,27432l0,27432l0,0">
                <v:stroke weight="0pt" endcap="flat" joinstyle="miter" miterlimit="10" on="false" color="#000000" opacity="0"/>
                <v:fill on="true" color="#365f91"/>
              </v:shape>
              <v:shape id="Shape 9366" style="position:absolute;width:66995;height:274;left:822;top:274;" coordsize="6699504,27432" path="m0,0l6699504,0l6699504,27432l0,27432l0,0">
                <v:stroke weight="0pt" endcap="flat" joinstyle="miter" miterlimit="10" on="false" color="#000000" opacity="0"/>
                <v:fill on="true" color="#ffffff"/>
              </v:shape>
              <v:shape id="Shape 9367" style="position:absolute;width:66995;height:274;left:822;top:0;" coordsize="6699504,27432" path="m0,0l6699504,0l6699504,27432l0,27432l0,0">
                <v:stroke weight="0pt" endcap="flat" joinstyle="miter" miterlimit="10" on="false" color="#000000" opacity="0"/>
                <v:fill on="true" color="#365f91"/>
              </v:shape>
              <v:shape id="Shape 9368" style="position:absolute;width:274;height:822;left:68366;top:0;" coordsize="27432,82296" path="m0,0l27432,0l27432,82296l0,82296l0,0">
                <v:stroke weight="0pt" endcap="flat" joinstyle="miter" miterlimit="10" on="false" color="#000000" opacity="0"/>
                <v:fill on="true" color="#365f91"/>
              </v:shape>
              <v:shape id="Shape 9369" style="position:absolute;width:822;height:274;left:67818;top:548;" coordsize="82296,27432" path="m0,0l82296,0l82296,27432l0,27432l0,0">
                <v:stroke weight="0pt" endcap="flat" joinstyle="miter" miterlimit="10" on="false" color="#000000" opacity="0"/>
                <v:fill on="true" color="#365f91"/>
              </v:shape>
              <v:shape id="Shape 9370" style="position:absolute;width:274;height:548;left:68092;top:0;" coordsize="27432,54864" path="m0,0l27432,0l27432,54864l0,54864l0,0">
                <v:stroke weight="0pt" endcap="flat" joinstyle="miter" miterlimit="10" on="false" color="#000000" opacity="0"/>
                <v:fill on="true" color="#ffffff"/>
              </v:shape>
              <v:shape id="Shape 9371" style="position:absolute;width:548;height:274;left:67818;top:274;" coordsize="54864,27432" path="m0,0l54864,0l54864,27432l0,27432l0,0">
                <v:stroke weight="0pt" endcap="flat" joinstyle="miter" miterlimit="10" on="false" color="#000000" opacity="0"/>
                <v:fill on="true" color="#ffffff"/>
              </v:shape>
              <v:shape id="Shape 9372" style="position:absolute;width:274;height:274;left:67818;top:0;" coordsize="27432,27432" path="m0,0l27432,0l27432,27432l0,27432l0,0">
                <v:stroke weight="0pt" endcap="flat" joinstyle="miter" miterlimit="10" on="false" color="#000000" opacity="0"/>
                <v:fill on="true" color="#365f91"/>
              </v:shape>
              <w10:wrap type="square"/>
            </v:group>
          </w:pict>
        </mc:Fallback>
      </mc:AlternateContent>
    </w:r>
    <w:r>
      <w:t xml:space="preserve"> </w:t>
    </w:r>
  </w:p>
  <w:p w14:paraId="428AE91F" w14:textId="77777777" w:rsidR="00D31782" w:rsidRDefault="004D0525">
    <w:pPr>
      <w:spacing w:after="0" w:line="259" w:lineRule="auto"/>
      <w:ind w:left="0" w:right="1062"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p w14:paraId="661E345C" w14:textId="77777777" w:rsidR="00D31782" w:rsidRDefault="004D0525">
    <w:pPr>
      <w:spacing w:after="0" w:line="259" w:lineRule="auto"/>
      <w:ind w:left="0" w:firstLine="0"/>
    </w:pP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D990" w14:textId="77777777" w:rsidR="00D31782" w:rsidRDefault="004D0525">
    <w:pPr>
      <w:spacing w:after="282" w:line="259" w:lineRule="auto"/>
      <w:ind w:left="0" w:firstLine="0"/>
    </w:pPr>
    <w:r>
      <w:rPr>
        <w:rFonts w:ascii="Calibri" w:eastAsia="Calibri" w:hAnsi="Calibri" w:cs="Calibri"/>
        <w:b w:val="0"/>
        <w:noProof/>
      </w:rPr>
      <mc:AlternateContent>
        <mc:Choice Requires="wpg">
          <w:drawing>
            <wp:anchor distT="0" distB="0" distL="114300" distR="114300" simplePos="0" relativeHeight="251665408" behindDoc="0" locked="0" layoutInCell="1" allowOverlap="1" wp14:anchorId="11A4C484" wp14:editId="7913C082">
              <wp:simplePos x="0" y="0"/>
              <wp:positionH relativeFrom="page">
                <wp:posOffset>393192</wp:posOffset>
              </wp:positionH>
              <wp:positionV relativeFrom="page">
                <wp:posOffset>10306812</wp:posOffset>
              </wp:positionV>
              <wp:extent cx="6864096" cy="82296"/>
              <wp:effectExtent l="0" t="0" r="0" b="0"/>
              <wp:wrapSquare wrapText="bothSides"/>
              <wp:docPr id="8854" name="Group 8854"/>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321" name="Shape 9321"/>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22" name="Shape 9322"/>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23" name="Shape 9323"/>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4" name="Shape 9324"/>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5" name="Shape 9325"/>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26" name="Shape 9326"/>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27" name="Shape 9327"/>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8" name="Shape 9328"/>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29" name="Shape 9329"/>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30" name="Shape 9330"/>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31" name="Shape 9331"/>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32" name="Shape 9332"/>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33" name="Shape 9333"/>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854" style="width:540.48pt;height:6.47998pt;position:absolute;mso-position-horizontal-relative:page;mso-position-horizontal:absolute;margin-left:30.96pt;mso-position-vertical-relative:page;margin-top:811.56pt;" coordsize="68640,822">
              <v:shape id="Shape 9334" style="position:absolute;width:274;height:822;left:0;top:0;" coordsize="27432,82296" path="m0,0l27432,0l27432,82296l0,82296l0,0">
                <v:stroke weight="0pt" endcap="flat" joinstyle="miter" miterlimit="10" on="false" color="#000000" opacity="0"/>
                <v:fill on="true" color="#365f91"/>
              </v:shape>
              <v:shape id="Shape 9335" style="position:absolute;width:822;height:274;left:0;top:548;" coordsize="82296,27432" path="m0,0l82296,0l82296,27432l0,27432l0,0">
                <v:stroke weight="0pt" endcap="flat" joinstyle="miter" miterlimit="10" on="false" color="#000000" opacity="0"/>
                <v:fill on="true" color="#365f91"/>
              </v:shape>
              <v:shape id="Shape 9336" style="position:absolute;width:274;height:548;left:274;top:0;" coordsize="27432,54864" path="m0,0l27432,0l27432,54864l0,54864l0,0">
                <v:stroke weight="0pt" endcap="flat" joinstyle="miter" miterlimit="10" on="false" color="#000000" opacity="0"/>
                <v:fill on="true" color="#ffffff"/>
              </v:shape>
              <v:shape id="Shape 9337" style="position:absolute;width:548;height:274;left:274;top:274;" coordsize="54864,27432" path="m0,0l54864,0l54864,27432l0,27432l0,0">
                <v:stroke weight="0pt" endcap="flat" joinstyle="miter" miterlimit="10" on="false" color="#000000" opacity="0"/>
                <v:fill on="true" color="#ffffff"/>
              </v:shape>
              <v:shape id="Shape 9338" style="position:absolute;width:274;height:274;left:548;top:0;" coordsize="27432,27432" path="m0,0l27432,0l27432,27432l0,27432l0,0">
                <v:stroke weight="0pt" endcap="flat" joinstyle="miter" miterlimit="10" on="false" color="#000000" opacity="0"/>
                <v:fill on="true" color="#365f91"/>
              </v:shape>
              <v:shape id="Shape 9339" style="position:absolute;width:66995;height:274;left:822;top:548;" coordsize="6699504,27432" path="m0,0l6699504,0l6699504,27432l0,27432l0,0">
                <v:stroke weight="0pt" endcap="flat" joinstyle="miter" miterlimit="10" on="false" color="#000000" opacity="0"/>
                <v:fill on="true" color="#365f91"/>
              </v:shape>
              <v:shape id="Shape 9340" style="position:absolute;width:66995;height:274;left:822;top:274;" coordsize="6699504,27432" path="m0,0l6699504,0l6699504,27432l0,27432l0,0">
                <v:stroke weight="0pt" endcap="flat" joinstyle="miter" miterlimit="10" on="false" color="#000000" opacity="0"/>
                <v:fill on="true" color="#ffffff"/>
              </v:shape>
              <v:shape id="Shape 9341" style="position:absolute;width:66995;height:274;left:822;top:0;" coordsize="6699504,27432" path="m0,0l6699504,0l6699504,27432l0,27432l0,0">
                <v:stroke weight="0pt" endcap="flat" joinstyle="miter" miterlimit="10" on="false" color="#000000" opacity="0"/>
                <v:fill on="true" color="#365f91"/>
              </v:shape>
              <v:shape id="Shape 9342" style="position:absolute;width:274;height:822;left:68366;top:0;" coordsize="27432,82296" path="m0,0l27432,0l27432,82296l0,82296l0,0">
                <v:stroke weight="0pt" endcap="flat" joinstyle="miter" miterlimit="10" on="false" color="#000000" opacity="0"/>
                <v:fill on="true" color="#365f91"/>
              </v:shape>
              <v:shape id="Shape 9343" style="position:absolute;width:822;height:274;left:67818;top:548;" coordsize="82296,27432" path="m0,0l82296,0l82296,27432l0,27432l0,0">
                <v:stroke weight="0pt" endcap="flat" joinstyle="miter" miterlimit="10" on="false" color="#000000" opacity="0"/>
                <v:fill on="true" color="#365f91"/>
              </v:shape>
              <v:shape id="Shape 9344" style="position:absolute;width:274;height:548;left:68092;top:0;" coordsize="27432,54864" path="m0,0l27432,0l27432,54864l0,54864l0,0">
                <v:stroke weight="0pt" endcap="flat" joinstyle="miter" miterlimit="10" on="false" color="#000000" opacity="0"/>
                <v:fill on="true" color="#ffffff"/>
              </v:shape>
              <v:shape id="Shape 9345" style="position:absolute;width:548;height:274;left:67818;top:274;" coordsize="54864,27432" path="m0,0l54864,0l54864,27432l0,27432l0,0">
                <v:stroke weight="0pt" endcap="flat" joinstyle="miter" miterlimit="10" on="false" color="#000000" opacity="0"/>
                <v:fill on="true" color="#ffffff"/>
              </v:shape>
              <v:shape id="Shape 9346" style="position:absolute;width:274;height:274;left:67818;top:0;" coordsize="27432,27432" path="m0,0l27432,0l27432,27432l0,27432l0,0">
                <v:stroke weight="0pt" endcap="flat" joinstyle="miter" miterlimit="10" on="false" color="#000000" opacity="0"/>
                <v:fill on="true" color="#365f91"/>
              </v:shape>
              <w10:wrap type="square"/>
            </v:group>
          </w:pict>
        </mc:Fallback>
      </mc:AlternateContent>
    </w:r>
    <w:r>
      <w:t xml:space="preserve"> </w:t>
    </w:r>
  </w:p>
  <w:p w14:paraId="26163C1C" w14:textId="77777777" w:rsidR="00D31782" w:rsidRDefault="004D0525">
    <w:pPr>
      <w:spacing w:after="0" w:line="259" w:lineRule="auto"/>
      <w:ind w:left="0" w:right="1062"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p w14:paraId="3E0CCCFF" w14:textId="77777777" w:rsidR="00D31782" w:rsidRDefault="004D0525">
    <w:pPr>
      <w:spacing w:after="0" w:line="259" w:lineRule="auto"/>
      <w:ind w:left="0" w:firstLine="0"/>
    </w:pP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9868" w14:textId="77777777" w:rsidR="00D31782" w:rsidRDefault="004D0525">
    <w:pPr>
      <w:spacing w:after="0" w:line="259" w:lineRule="auto"/>
      <w:ind w:left="-1800" w:right="11167" w:firstLine="0"/>
    </w:pPr>
    <w:r>
      <w:rPr>
        <w:rFonts w:ascii="Calibri" w:eastAsia="Calibri" w:hAnsi="Calibri" w:cs="Calibri"/>
        <w:b w:val="0"/>
        <w:noProof/>
      </w:rPr>
      <mc:AlternateContent>
        <mc:Choice Requires="wpg">
          <w:drawing>
            <wp:anchor distT="0" distB="0" distL="114300" distR="114300" simplePos="0" relativeHeight="251666432" behindDoc="0" locked="0" layoutInCell="1" allowOverlap="1" wp14:anchorId="15DA5CEB" wp14:editId="752B5BF0">
              <wp:simplePos x="0" y="0"/>
              <wp:positionH relativeFrom="page">
                <wp:posOffset>393192</wp:posOffset>
              </wp:positionH>
              <wp:positionV relativeFrom="page">
                <wp:posOffset>10306812</wp:posOffset>
              </wp:positionV>
              <wp:extent cx="6864096" cy="82296"/>
              <wp:effectExtent l="0" t="0" r="0" b="0"/>
              <wp:wrapSquare wrapText="bothSides"/>
              <wp:docPr id="8796" name="Group 8796"/>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295" name="Shape 9295"/>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96" name="Shape 9296"/>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97" name="Shape 9297"/>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98" name="Shape 9298"/>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99" name="Shape 9299"/>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00" name="Shape 9300"/>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01" name="Shape 9301"/>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2" name="Shape 9302"/>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03" name="Shape 9303"/>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04" name="Shape 9304"/>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305" name="Shape 9305"/>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6" name="Shape 9306"/>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7" name="Shape 9307"/>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796" style="width:540.48pt;height:6.47998pt;position:absolute;mso-position-horizontal-relative:page;mso-position-horizontal:absolute;margin-left:30.96pt;mso-position-vertical-relative:page;margin-top:811.56pt;" coordsize="68640,822">
              <v:shape id="Shape 9308" style="position:absolute;width:274;height:822;left:0;top:0;" coordsize="27432,82296" path="m0,0l27432,0l27432,82296l0,82296l0,0">
                <v:stroke weight="0pt" endcap="flat" joinstyle="miter" miterlimit="10" on="false" color="#000000" opacity="0"/>
                <v:fill on="true" color="#365f91"/>
              </v:shape>
              <v:shape id="Shape 9309" style="position:absolute;width:822;height:274;left:0;top:548;" coordsize="82296,27432" path="m0,0l82296,0l82296,27432l0,27432l0,0">
                <v:stroke weight="0pt" endcap="flat" joinstyle="miter" miterlimit="10" on="false" color="#000000" opacity="0"/>
                <v:fill on="true" color="#365f91"/>
              </v:shape>
              <v:shape id="Shape 9310" style="position:absolute;width:274;height:548;left:274;top:0;" coordsize="27432,54864" path="m0,0l27432,0l27432,54864l0,54864l0,0">
                <v:stroke weight="0pt" endcap="flat" joinstyle="miter" miterlimit="10" on="false" color="#000000" opacity="0"/>
                <v:fill on="true" color="#ffffff"/>
              </v:shape>
              <v:shape id="Shape 9311" style="position:absolute;width:548;height:274;left:274;top:274;" coordsize="54864,27432" path="m0,0l54864,0l54864,27432l0,27432l0,0">
                <v:stroke weight="0pt" endcap="flat" joinstyle="miter" miterlimit="10" on="false" color="#000000" opacity="0"/>
                <v:fill on="true" color="#ffffff"/>
              </v:shape>
              <v:shape id="Shape 9312" style="position:absolute;width:274;height:274;left:548;top:0;" coordsize="27432,27432" path="m0,0l27432,0l27432,27432l0,27432l0,0">
                <v:stroke weight="0pt" endcap="flat" joinstyle="miter" miterlimit="10" on="false" color="#000000" opacity="0"/>
                <v:fill on="true" color="#365f91"/>
              </v:shape>
              <v:shape id="Shape 9313" style="position:absolute;width:66995;height:274;left:822;top:548;" coordsize="6699504,27432" path="m0,0l6699504,0l6699504,27432l0,27432l0,0">
                <v:stroke weight="0pt" endcap="flat" joinstyle="miter" miterlimit="10" on="false" color="#000000" opacity="0"/>
                <v:fill on="true" color="#365f91"/>
              </v:shape>
              <v:shape id="Shape 9314" style="position:absolute;width:66995;height:274;left:822;top:274;" coordsize="6699504,27432" path="m0,0l6699504,0l6699504,27432l0,27432l0,0">
                <v:stroke weight="0pt" endcap="flat" joinstyle="miter" miterlimit="10" on="false" color="#000000" opacity="0"/>
                <v:fill on="true" color="#ffffff"/>
              </v:shape>
              <v:shape id="Shape 9315" style="position:absolute;width:66995;height:274;left:822;top:0;" coordsize="6699504,27432" path="m0,0l6699504,0l6699504,27432l0,27432l0,0">
                <v:stroke weight="0pt" endcap="flat" joinstyle="miter" miterlimit="10" on="false" color="#000000" opacity="0"/>
                <v:fill on="true" color="#365f91"/>
              </v:shape>
              <v:shape id="Shape 9316" style="position:absolute;width:274;height:822;left:68366;top:0;" coordsize="27432,82296" path="m0,0l27432,0l27432,82296l0,82296l0,0">
                <v:stroke weight="0pt" endcap="flat" joinstyle="miter" miterlimit="10" on="false" color="#000000" opacity="0"/>
                <v:fill on="true" color="#365f91"/>
              </v:shape>
              <v:shape id="Shape 9317" style="position:absolute;width:822;height:274;left:67818;top:548;" coordsize="82296,27432" path="m0,0l82296,0l82296,27432l0,27432l0,0">
                <v:stroke weight="0pt" endcap="flat" joinstyle="miter" miterlimit="10" on="false" color="#000000" opacity="0"/>
                <v:fill on="true" color="#365f91"/>
              </v:shape>
              <v:shape id="Shape 9318" style="position:absolute;width:274;height:548;left:68092;top:0;" coordsize="27432,54864" path="m0,0l27432,0l27432,54864l0,54864l0,0">
                <v:stroke weight="0pt" endcap="flat" joinstyle="miter" miterlimit="10" on="false" color="#000000" opacity="0"/>
                <v:fill on="true" color="#ffffff"/>
              </v:shape>
              <v:shape id="Shape 9319" style="position:absolute;width:548;height:274;left:67818;top:274;" coordsize="54864,27432" path="m0,0l54864,0l54864,27432l0,27432l0,0">
                <v:stroke weight="0pt" endcap="flat" joinstyle="miter" miterlimit="10" on="false" color="#000000" opacity="0"/>
                <v:fill on="true" color="#ffffff"/>
              </v:shape>
              <v:shape id="Shape 9320" style="position:absolute;width:274;height:274;left:67818;top:0;" coordsize="27432,27432" path="m0,0l27432,0l27432,27432l0,27432l0,0">
                <v:stroke weight="0pt" endcap="flat" joinstyle="miter" miterlimit="10" on="false" color="#000000" opacity="0"/>
                <v:fill on="true" color="#365f9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23FB" w14:textId="77777777" w:rsidR="00FF4DCD" w:rsidRDefault="00FF4DCD">
      <w:pPr>
        <w:spacing w:after="0" w:line="240" w:lineRule="auto"/>
      </w:pPr>
      <w:r>
        <w:separator/>
      </w:r>
    </w:p>
  </w:footnote>
  <w:footnote w:type="continuationSeparator" w:id="0">
    <w:p w14:paraId="2C06D19C" w14:textId="77777777" w:rsidR="00FF4DCD" w:rsidRDefault="00FF4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F9FC" w14:textId="77777777" w:rsidR="00D31782" w:rsidRDefault="004D0525">
    <w:pPr>
      <w:spacing w:after="0" w:line="259" w:lineRule="auto"/>
      <w:ind w:left="-708" w:firstLine="0"/>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14:anchorId="49B50966" wp14:editId="41366F29">
              <wp:simplePos x="0" y="0"/>
              <wp:positionH relativeFrom="page">
                <wp:posOffset>393192</wp:posOffset>
              </wp:positionH>
              <wp:positionV relativeFrom="page">
                <wp:posOffset>393192</wp:posOffset>
              </wp:positionV>
              <wp:extent cx="6864096" cy="82296"/>
              <wp:effectExtent l="0" t="0" r="0" b="0"/>
              <wp:wrapSquare wrapText="bothSides"/>
              <wp:docPr id="8881" name="Group 8881"/>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257" name="Shape 9257"/>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58" name="Shape 9258"/>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59" name="Shape 9259"/>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0" name="Shape 9260"/>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1" name="Shape 9261"/>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62" name="Shape 9262"/>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63" name="Shape 9263"/>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4" name="Shape 9264"/>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65" name="Shape 9265"/>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66" name="Shape 9266"/>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67" name="Shape 9267"/>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8" name="Shape 9268"/>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9" name="Shape 9269"/>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881" style="width:540.48pt;height:6.47998pt;position:absolute;mso-position-horizontal-relative:page;mso-position-horizontal:absolute;margin-left:30.96pt;mso-position-vertical-relative:page;margin-top:30.96pt;" coordsize="68640,822">
              <v:shape id="Shape 9270" style="position:absolute;width:274;height:822;left:0;top:0;" coordsize="27432,82296" path="m0,0l27432,0l27432,82296l0,82296l0,0">
                <v:stroke weight="0pt" endcap="flat" joinstyle="miter" miterlimit="10" on="false" color="#000000" opacity="0"/>
                <v:fill on="true" color="#365f91"/>
              </v:shape>
              <v:shape id="Shape 9271" style="position:absolute;width:822;height:274;left:0;top:0;" coordsize="82296,27432" path="m0,0l82296,0l82296,27432l0,27432l0,0">
                <v:stroke weight="0pt" endcap="flat" joinstyle="miter" miterlimit="10" on="false" color="#000000" opacity="0"/>
                <v:fill on="true" color="#365f91"/>
              </v:shape>
              <v:shape id="Shape 9272" style="position:absolute;width:274;height:548;left:274;top:274;" coordsize="27432,54864" path="m0,0l27432,0l27432,54864l0,54864l0,0">
                <v:stroke weight="0pt" endcap="flat" joinstyle="miter" miterlimit="10" on="false" color="#000000" opacity="0"/>
                <v:fill on="true" color="#ffffff"/>
              </v:shape>
              <v:shape id="Shape 9273" style="position:absolute;width:548;height:274;left:274;top:274;" coordsize="54864,27432" path="m0,0l54864,0l54864,27432l0,27432l0,0">
                <v:stroke weight="0pt" endcap="flat" joinstyle="miter" miterlimit="10" on="false" color="#000000" opacity="0"/>
                <v:fill on="true" color="#ffffff"/>
              </v:shape>
              <v:shape id="Shape 9274" style="position:absolute;width:274;height:274;left:548;top:548;" coordsize="27432,27432" path="m0,0l27432,0l27432,27432l0,27432l0,0">
                <v:stroke weight="0pt" endcap="flat" joinstyle="miter" miterlimit="10" on="false" color="#000000" opacity="0"/>
                <v:fill on="true" color="#365f91"/>
              </v:shape>
              <v:shape id="Shape 9275" style="position:absolute;width:66995;height:274;left:822;top:0;" coordsize="6699504,27432" path="m0,0l6699504,0l6699504,27432l0,27432l0,0">
                <v:stroke weight="0pt" endcap="flat" joinstyle="miter" miterlimit="10" on="false" color="#000000" opacity="0"/>
                <v:fill on="true" color="#365f91"/>
              </v:shape>
              <v:shape id="Shape 9276" style="position:absolute;width:66995;height:274;left:822;top:274;" coordsize="6699504,27432" path="m0,0l6699504,0l6699504,27432l0,27432l0,0">
                <v:stroke weight="0pt" endcap="flat" joinstyle="miter" miterlimit="10" on="false" color="#000000" opacity="0"/>
                <v:fill on="true" color="#ffffff"/>
              </v:shape>
              <v:shape id="Shape 9277" style="position:absolute;width:66995;height:274;left:822;top:548;" coordsize="6699504,27432" path="m0,0l6699504,0l6699504,27432l0,27432l0,0">
                <v:stroke weight="0pt" endcap="flat" joinstyle="miter" miterlimit="10" on="false" color="#000000" opacity="0"/>
                <v:fill on="true" color="#365f91"/>
              </v:shape>
              <v:shape id="Shape 9278" style="position:absolute;width:274;height:822;left:68366;top:0;" coordsize="27432,82296" path="m0,0l27432,0l27432,82296l0,82296l0,0">
                <v:stroke weight="0pt" endcap="flat" joinstyle="miter" miterlimit="10" on="false" color="#000000" opacity="0"/>
                <v:fill on="true" color="#365f91"/>
              </v:shape>
              <v:shape id="Shape 9279" style="position:absolute;width:822;height:274;left:67818;top:0;" coordsize="82296,27432" path="m0,0l82296,0l82296,27432l0,27432l0,0">
                <v:stroke weight="0pt" endcap="flat" joinstyle="miter" miterlimit="10" on="false" color="#000000" opacity="0"/>
                <v:fill on="true" color="#365f91"/>
              </v:shape>
              <v:shape id="Shape 9280" style="position:absolute;width:274;height:548;left:68092;top:274;" coordsize="27432,54864" path="m0,0l27432,0l27432,54864l0,54864l0,0">
                <v:stroke weight="0pt" endcap="flat" joinstyle="miter" miterlimit="10" on="false" color="#000000" opacity="0"/>
                <v:fill on="true" color="#ffffff"/>
              </v:shape>
              <v:shape id="Shape 9281" style="position:absolute;width:548;height:274;left:67818;top:274;" coordsize="54864,27432" path="m0,0l54864,0l54864,27432l0,27432l0,0">
                <v:stroke weight="0pt" endcap="flat" joinstyle="miter" miterlimit="10" on="false" color="#000000" opacity="0"/>
                <v:fill on="true" color="#ffffff"/>
              </v:shape>
              <v:shape id="Shape 9282" style="position:absolute;width:274;height:274;left:67818;top:548;" coordsize="27432,27432" path="m0,0l27432,0l27432,27432l0,27432l0,0">
                <v:stroke weight="0pt" endcap="flat" joinstyle="miter" miterlimit="10" on="false" color="#000000" opacity="0"/>
                <v:fill on="true" color="#365f91"/>
              </v:shape>
              <w10:wrap type="square"/>
            </v:group>
          </w:pict>
        </mc:Fallback>
      </mc:AlternateContent>
    </w:r>
    <w:r>
      <w:rPr>
        <w:rFonts w:ascii="Times New Roman" w:eastAsia="Times New Roman" w:hAnsi="Times New Roman" w:cs="Times New Roman"/>
        <w:sz w:val="24"/>
      </w:rPr>
      <w:t xml:space="preserve"> </w:t>
    </w:r>
  </w:p>
  <w:p w14:paraId="06C42EF0" w14:textId="77777777" w:rsidR="00D31782" w:rsidRDefault="004D0525">
    <w:pPr>
      <w:tabs>
        <w:tab w:val="center" w:pos="4513"/>
        <w:tab w:val="center" w:pos="8308"/>
      </w:tabs>
      <w:spacing w:after="0" w:line="259" w:lineRule="auto"/>
      <w:ind w:left="-708" w:firstLine="0"/>
    </w:pPr>
    <w:r>
      <w:rPr>
        <w:rFonts w:ascii="Times New Roman" w:eastAsia="Times New Roman" w:hAnsi="Times New Roman" w:cs="Times New Roman"/>
        <w:sz w:val="24"/>
      </w:rPr>
      <w:t xml:space="preserve">Life Skills Manor Risk Assessment Policy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2F49605D" w14:textId="77777777" w:rsidR="00D31782" w:rsidRDefault="004D0525">
    <w:r>
      <w:rPr>
        <w:rFonts w:ascii="Calibri" w:eastAsia="Calibri" w:hAnsi="Calibri" w:cs="Calibri"/>
        <w:b w:val="0"/>
        <w:noProof/>
      </w:rPr>
      <mc:AlternateContent>
        <mc:Choice Requires="wpg">
          <w:drawing>
            <wp:anchor distT="0" distB="0" distL="114300" distR="114300" simplePos="0" relativeHeight="251659264" behindDoc="1" locked="0" layoutInCell="1" allowOverlap="1" wp14:anchorId="60536151" wp14:editId="79C95011">
              <wp:simplePos x="0" y="0"/>
              <wp:positionH relativeFrom="page">
                <wp:posOffset>393192</wp:posOffset>
              </wp:positionH>
              <wp:positionV relativeFrom="page">
                <wp:posOffset>475488</wp:posOffset>
              </wp:positionV>
              <wp:extent cx="6864096" cy="9831324"/>
              <wp:effectExtent l="0" t="0" r="0" b="0"/>
              <wp:wrapNone/>
              <wp:docPr id="8906" name="Group 8906"/>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9283" name="Shape 9283"/>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84" name="Shape 9284"/>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85" name="Shape 9285"/>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86" name="Shape 9286"/>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87" name="Shape 9287"/>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88" name="Shape 9288"/>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906" style="width:540.48pt;height:774.12pt;position:absolute;z-index:-2147483648;mso-position-horizontal-relative:page;mso-position-horizontal:absolute;margin-left:30.96pt;mso-position-vertical-relative:page;margin-top:37.44pt;" coordsize="68640,98313">
              <v:shape id="Shape 9289" style="position:absolute;width:274;height:98313;left:0;top:0;" coordsize="27432,9831324" path="m0,0l27432,0l27432,9831324l0,9831324l0,0">
                <v:stroke weight="0pt" endcap="flat" joinstyle="miter" miterlimit="10" on="false" color="#000000" opacity="0"/>
                <v:fill on="true" color="#365f91"/>
              </v:shape>
              <v:shape id="Shape 9290" style="position:absolute;width:274;height:98313;left:274;top:0;" coordsize="27432,9831324" path="m0,0l27432,0l27432,9831324l0,9831324l0,0">
                <v:stroke weight="0pt" endcap="flat" joinstyle="miter" miterlimit="10" on="false" color="#000000" opacity="0"/>
                <v:fill on="true" color="#ffffff"/>
              </v:shape>
              <v:shape id="Shape 9291" style="position:absolute;width:274;height:98313;left:548;top:0;" coordsize="27432,9831324" path="m0,0l27432,0l27432,9831324l0,9831324l0,0">
                <v:stroke weight="0pt" endcap="flat" joinstyle="miter" miterlimit="10" on="false" color="#000000" opacity="0"/>
                <v:fill on="true" color="#365f91"/>
              </v:shape>
              <v:shape id="Shape 9292" style="position:absolute;width:274;height:98313;left:68366;top:0;" coordsize="27432,9831324" path="m0,0l27432,0l27432,9831324l0,9831324l0,0">
                <v:stroke weight="0pt" endcap="flat" joinstyle="miter" miterlimit="10" on="false" color="#000000" opacity="0"/>
                <v:fill on="true" color="#365f91"/>
              </v:shape>
              <v:shape id="Shape 9293" style="position:absolute;width:274;height:98313;left:68092;top:0;" coordsize="27432,9831324" path="m0,0l27432,0l27432,9831324l0,9831324l0,0">
                <v:stroke weight="0pt" endcap="flat" joinstyle="miter" miterlimit="10" on="false" color="#000000" opacity="0"/>
                <v:fill on="true" color="#ffffff"/>
              </v:shape>
              <v:shape id="Shape 9294" style="position:absolute;width:274;height:98313;left:67818;top:0;" coordsize="27432,9831324" path="m0,0l27432,0l27432,9831324l0,9831324l0,0">
                <v:stroke weight="0pt" endcap="flat" joinstyle="miter" miterlimit="10" on="false" color="#000000" opacity="0"/>
                <v:fill on="true" color="#365f9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4CC9" w14:textId="77777777" w:rsidR="00D31782" w:rsidRDefault="004D0525">
    <w:pPr>
      <w:spacing w:after="0" w:line="259" w:lineRule="auto"/>
      <w:ind w:left="-708" w:firstLine="0"/>
    </w:pPr>
    <w:r>
      <w:rPr>
        <w:rFonts w:ascii="Calibri" w:eastAsia="Calibri" w:hAnsi="Calibri" w:cs="Calibri"/>
        <w:b w:val="0"/>
        <w:noProof/>
      </w:rPr>
      <mc:AlternateContent>
        <mc:Choice Requires="wpg">
          <w:drawing>
            <wp:anchor distT="0" distB="0" distL="114300" distR="114300" simplePos="0" relativeHeight="251660288" behindDoc="0" locked="0" layoutInCell="1" allowOverlap="1" wp14:anchorId="3B118EBE" wp14:editId="2B9DDE86">
              <wp:simplePos x="0" y="0"/>
              <wp:positionH relativeFrom="page">
                <wp:posOffset>393192</wp:posOffset>
              </wp:positionH>
              <wp:positionV relativeFrom="page">
                <wp:posOffset>393192</wp:posOffset>
              </wp:positionV>
              <wp:extent cx="6864096" cy="82296"/>
              <wp:effectExtent l="0" t="0" r="0" b="0"/>
              <wp:wrapSquare wrapText="bothSides"/>
              <wp:docPr id="8816" name="Group 8816"/>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219" name="Shape 9219"/>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0" name="Shape 9220"/>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1" name="Shape 9221"/>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2" name="Shape 9222"/>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3" name="Shape 9223"/>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4" name="Shape 9224"/>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5" name="Shape 9225"/>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6" name="Shape 9226"/>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7" name="Shape 9227"/>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8" name="Shape 9228"/>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29" name="Shape 9229"/>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30" name="Shape 9230"/>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31" name="Shape 9231"/>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816" style="width:540.48pt;height:6.47998pt;position:absolute;mso-position-horizontal-relative:page;mso-position-horizontal:absolute;margin-left:30.96pt;mso-position-vertical-relative:page;margin-top:30.96pt;" coordsize="68640,822">
              <v:shape id="Shape 9232" style="position:absolute;width:274;height:822;left:0;top:0;" coordsize="27432,82296" path="m0,0l27432,0l27432,82296l0,82296l0,0">
                <v:stroke weight="0pt" endcap="flat" joinstyle="miter" miterlimit="10" on="false" color="#000000" opacity="0"/>
                <v:fill on="true" color="#365f91"/>
              </v:shape>
              <v:shape id="Shape 9233" style="position:absolute;width:822;height:274;left:0;top:0;" coordsize="82296,27432" path="m0,0l82296,0l82296,27432l0,27432l0,0">
                <v:stroke weight="0pt" endcap="flat" joinstyle="miter" miterlimit="10" on="false" color="#000000" opacity="0"/>
                <v:fill on="true" color="#365f91"/>
              </v:shape>
              <v:shape id="Shape 9234" style="position:absolute;width:274;height:548;left:274;top:274;" coordsize="27432,54864" path="m0,0l27432,0l27432,54864l0,54864l0,0">
                <v:stroke weight="0pt" endcap="flat" joinstyle="miter" miterlimit="10" on="false" color="#000000" opacity="0"/>
                <v:fill on="true" color="#ffffff"/>
              </v:shape>
              <v:shape id="Shape 9235" style="position:absolute;width:548;height:274;left:274;top:274;" coordsize="54864,27432" path="m0,0l54864,0l54864,27432l0,27432l0,0">
                <v:stroke weight="0pt" endcap="flat" joinstyle="miter" miterlimit="10" on="false" color="#000000" opacity="0"/>
                <v:fill on="true" color="#ffffff"/>
              </v:shape>
              <v:shape id="Shape 9236" style="position:absolute;width:274;height:274;left:548;top:548;" coordsize="27432,27432" path="m0,0l27432,0l27432,27432l0,27432l0,0">
                <v:stroke weight="0pt" endcap="flat" joinstyle="miter" miterlimit="10" on="false" color="#000000" opacity="0"/>
                <v:fill on="true" color="#365f91"/>
              </v:shape>
              <v:shape id="Shape 9237" style="position:absolute;width:66995;height:274;left:822;top:0;" coordsize="6699504,27432" path="m0,0l6699504,0l6699504,27432l0,27432l0,0">
                <v:stroke weight="0pt" endcap="flat" joinstyle="miter" miterlimit="10" on="false" color="#000000" opacity="0"/>
                <v:fill on="true" color="#365f91"/>
              </v:shape>
              <v:shape id="Shape 9238" style="position:absolute;width:66995;height:274;left:822;top:274;" coordsize="6699504,27432" path="m0,0l6699504,0l6699504,27432l0,27432l0,0">
                <v:stroke weight="0pt" endcap="flat" joinstyle="miter" miterlimit="10" on="false" color="#000000" opacity="0"/>
                <v:fill on="true" color="#ffffff"/>
              </v:shape>
              <v:shape id="Shape 9239" style="position:absolute;width:66995;height:274;left:822;top:548;" coordsize="6699504,27432" path="m0,0l6699504,0l6699504,27432l0,27432l0,0">
                <v:stroke weight="0pt" endcap="flat" joinstyle="miter" miterlimit="10" on="false" color="#000000" opacity="0"/>
                <v:fill on="true" color="#365f91"/>
              </v:shape>
              <v:shape id="Shape 9240" style="position:absolute;width:274;height:822;left:68366;top:0;" coordsize="27432,82296" path="m0,0l27432,0l27432,82296l0,82296l0,0">
                <v:stroke weight="0pt" endcap="flat" joinstyle="miter" miterlimit="10" on="false" color="#000000" opacity="0"/>
                <v:fill on="true" color="#365f91"/>
              </v:shape>
              <v:shape id="Shape 9241" style="position:absolute;width:822;height:274;left:67818;top:0;" coordsize="82296,27432" path="m0,0l82296,0l82296,27432l0,27432l0,0">
                <v:stroke weight="0pt" endcap="flat" joinstyle="miter" miterlimit="10" on="false" color="#000000" opacity="0"/>
                <v:fill on="true" color="#365f91"/>
              </v:shape>
              <v:shape id="Shape 9242" style="position:absolute;width:274;height:548;left:68092;top:274;" coordsize="27432,54864" path="m0,0l27432,0l27432,54864l0,54864l0,0">
                <v:stroke weight="0pt" endcap="flat" joinstyle="miter" miterlimit="10" on="false" color="#000000" opacity="0"/>
                <v:fill on="true" color="#ffffff"/>
              </v:shape>
              <v:shape id="Shape 9243" style="position:absolute;width:548;height:274;left:67818;top:274;" coordsize="54864,27432" path="m0,0l54864,0l54864,27432l0,27432l0,0">
                <v:stroke weight="0pt" endcap="flat" joinstyle="miter" miterlimit="10" on="false" color="#000000" opacity="0"/>
                <v:fill on="true" color="#ffffff"/>
              </v:shape>
              <v:shape id="Shape 9244" style="position:absolute;width:274;height:274;left:67818;top:548;" coordsize="27432,27432" path="m0,0l27432,0l27432,27432l0,27432l0,0">
                <v:stroke weight="0pt" endcap="flat" joinstyle="miter" miterlimit="10" on="false" color="#000000" opacity="0"/>
                <v:fill on="true" color="#365f91"/>
              </v:shape>
              <w10:wrap type="square"/>
            </v:group>
          </w:pict>
        </mc:Fallback>
      </mc:AlternateContent>
    </w:r>
    <w:r>
      <w:rPr>
        <w:rFonts w:ascii="Times New Roman" w:eastAsia="Times New Roman" w:hAnsi="Times New Roman" w:cs="Times New Roman"/>
        <w:sz w:val="24"/>
      </w:rPr>
      <w:t xml:space="preserve"> </w:t>
    </w:r>
  </w:p>
  <w:p w14:paraId="2D0DAE1C" w14:textId="77777777" w:rsidR="00D31782" w:rsidRDefault="004D0525">
    <w:pPr>
      <w:tabs>
        <w:tab w:val="center" w:pos="4513"/>
        <w:tab w:val="center" w:pos="8308"/>
      </w:tabs>
      <w:spacing w:after="0" w:line="259" w:lineRule="auto"/>
      <w:ind w:left="-708" w:firstLine="0"/>
    </w:pPr>
    <w:r>
      <w:rPr>
        <w:rFonts w:ascii="Times New Roman" w:eastAsia="Times New Roman" w:hAnsi="Times New Roman" w:cs="Times New Roman"/>
        <w:sz w:val="24"/>
      </w:rPr>
      <w:t xml:space="preserve">Life Skills Manor Risk Assessment Policy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00DD4204" w14:textId="77777777" w:rsidR="00D31782" w:rsidRDefault="004D0525">
    <w:r>
      <w:rPr>
        <w:rFonts w:ascii="Calibri" w:eastAsia="Calibri" w:hAnsi="Calibri" w:cs="Calibri"/>
        <w:b w:val="0"/>
        <w:noProof/>
      </w:rPr>
      <mc:AlternateContent>
        <mc:Choice Requires="wpg">
          <w:drawing>
            <wp:anchor distT="0" distB="0" distL="114300" distR="114300" simplePos="0" relativeHeight="251661312" behindDoc="1" locked="0" layoutInCell="1" allowOverlap="1" wp14:anchorId="626E89CD" wp14:editId="45A9767B">
              <wp:simplePos x="0" y="0"/>
              <wp:positionH relativeFrom="page">
                <wp:posOffset>393192</wp:posOffset>
              </wp:positionH>
              <wp:positionV relativeFrom="page">
                <wp:posOffset>475488</wp:posOffset>
              </wp:positionV>
              <wp:extent cx="6864096" cy="9831324"/>
              <wp:effectExtent l="0" t="0" r="0" b="0"/>
              <wp:wrapNone/>
              <wp:docPr id="8841" name="Group 8841"/>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9245" name="Shape 9245"/>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46" name="Shape 9246"/>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47" name="Shape 9247"/>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48" name="Shape 9248"/>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49" name="Shape 9249"/>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50" name="Shape 9250"/>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841" style="width:540.48pt;height:774.12pt;position:absolute;z-index:-2147483648;mso-position-horizontal-relative:page;mso-position-horizontal:absolute;margin-left:30.96pt;mso-position-vertical-relative:page;margin-top:37.44pt;" coordsize="68640,98313">
              <v:shape id="Shape 9251" style="position:absolute;width:274;height:98313;left:0;top:0;" coordsize="27432,9831324" path="m0,0l27432,0l27432,9831324l0,9831324l0,0">
                <v:stroke weight="0pt" endcap="flat" joinstyle="miter" miterlimit="10" on="false" color="#000000" opacity="0"/>
                <v:fill on="true" color="#365f91"/>
              </v:shape>
              <v:shape id="Shape 9252" style="position:absolute;width:274;height:98313;left:274;top:0;" coordsize="27432,9831324" path="m0,0l27432,0l27432,9831324l0,9831324l0,0">
                <v:stroke weight="0pt" endcap="flat" joinstyle="miter" miterlimit="10" on="false" color="#000000" opacity="0"/>
                <v:fill on="true" color="#ffffff"/>
              </v:shape>
              <v:shape id="Shape 9253" style="position:absolute;width:274;height:98313;left:548;top:0;" coordsize="27432,9831324" path="m0,0l27432,0l27432,9831324l0,9831324l0,0">
                <v:stroke weight="0pt" endcap="flat" joinstyle="miter" miterlimit="10" on="false" color="#000000" opacity="0"/>
                <v:fill on="true" color="#365f91"/>
              </v:shape>
              <v:shape id="Shape 9254" style="position:absolute;width:274;height:98313;left:68366;top:0;" coordsize="27432,9831324" path="m0,0l27432,0l27432,9831324l0,9831324l0,0">
                <v:stroke weight="0pt" endcap="flat" joinstyle="miter" miterlimit="10" on="false" color="#000000" opacity="0"/>
                <v:fill on="true" color="#365f91"/>
              </v:shape>
              <v:shape id="Shape 9255" style="position:absolute;width:274;height:98313;left:68092;top:0;" coordsize="27432,9831324" path="m0,0l27432,0l27432,9831324l0,9831324l0,0">
                <v:stroke weight="0pt" endcap="flat" joinstyle="miter" miterlimit="10" on="false" color="#000000" opacity="0"/>
                <v:fill on="true" color="#ffffff"/>
              </v:shape>
              <v:shape id="Shape 9256" style="position:absolute;width:274;height:98313;left:67818;top:0;" coordsize="27432,9831324" path="m0,0l27432,0l27432,9831324l0,9831324l0,0">
                <v:stroke weight="0pt" endcap="flat" joinstyle="miter" miterlimit="10" on="false" color="#000000" opacity="0"/>
                <v:fill on="true" color="#365f9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904D" w14:textId="77777777" w:rsidR="00D31782" w:rsidRDefault="004D0525">
    <w:pPr>
      <w:spacing w:after="0" w:line="259" w:lineRule="auto"/>
      <w:ind w:left="-1800" w:right="11167" w:firstLine="0"/>
    </w:pPr>
    <w:r>
      <w:rPr>
        <w:rFonts w:ascii="Calibri" w:eastAsia="Calibri" w:hAnsi="Calibri" w:cs="Calibri"/>
        <w:b w:val="0"/>
        <w:noProof/>
      </w:rPr>
      <mc:AlternateContent>
        <mc:Choice Requires="wpg">
          <w:drawing>
            <wp:anchor distT="0" distB="0" distL="114300" distR="114300" simplePos="0" relativeHeight="251662336" behindDoc="0" locked="0" layoutInCell="1" allowOverlap="1" wp14:anchorId="05CD4326" wp14:editId="2E95CF77">
              <wp:simplePos x="0" y="0"/>
              <wp:positionH relativeFrom="page">
                <wp:posOffset>393192</wp:posOffset>
              </wp:positionH>
              <wp:positionV relativeFrom="page">
                <wp:posOffset>393192</wp:posOffset>
              </wp:positionV>
              <wp:extent cx="6864096" cy="82296"/>
              <wp:effectExtent l="0" t="0" r="0" b="0"/>
              <wp:wrapSquare wrapText="bothSides"/>
              <wp:docPr id="8771" name="Group 8771"/>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9181" name="Shape 9181"/>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82" name="Shape 9182"/>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83" name="Shape 9183"/>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4" name="Shape 9184"/>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5" name="Shape 9185"/>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86" name="Shape 9186"/>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87" name="Shape 9187"/>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8" name="Shape 9188"/>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89" name="Shape 9189"/>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90" name="Shape 9190"/>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191" name="Shape 9191"/>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2" name="Shape 9192"/>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3" name="Shape 9193"/>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771" style="width:540.48pt;height:6.47998pt;position:absolute;mso-position-horizontal-relative:page;mso-position-horizontal:absolute;margin-left:30.96pt;mso-position-vertical-relative:page;margin-top:30.96pt;" coordsize="68640,822">
              <v:shape id="Shape 9194" style="position:absolute;width:274;height:822;left:0;top:0;" coordsize="27432,82296" path="m0,0l27432,0l27432,82296l0,82296l0,0">
                <v:stroke weight="0pt" endcap="flat" joinstyle="miter" miterlimit="10" on="false" color="#000000" opacity="0"/>
                <v:fill on="true" color="#365f91"/>
              </v:shape>
              <v:shape id="Shape 9195" style="position:absolute;width:822;height:274;left:0;top:0;" coordsize="82296,27432" path="m0,0l82296,0l82296,27432l0,27432l0,0">
                <v:stroke weight="0pt" endcap="flat" joinstyle="miter" miterlimit="10" on="false" color="#000000" opacity="0"/>
                <v:fill on="true" color="#365f91"/>
              </v:shape>
              <v:shape id="Shape 9196" style="position:absolute;width:274;height:548;left:274;top:274;" coordsize="27432,54864" path="m0,0l27432,0l27432,54864l0,54864l0,0">
                <v:stroke weight="0pt" endcap="flat" joinstyle="miter" miterlimit="10" on="false" color="#000000" opacity="0"/>
                <v:fill on="true" color="#ffffff"/>
              </v:shape>
              <v:shape id="Shape 9197" style="position:absolute;width:548;height:274;left:274;top:274;" coordsize="54864,27432" path="m0,0l54864,0l54864,27432l0,27432l0,0">
                <v:stroke weight="0pt" endcap="flat" joinstyle="miter" miterlimit="10" on="false" color="#000000" opacity="0"/>
                <v:fill on="true" color="#ffffff"/>
              </v:shape>
              <v:shape id="Shape 9198" style="position:absolute;width:274;height:274;left:548;top:548;" coordsize="27432,27432" path="m0,0l27432,0l27432,27432l0,27432l0,0">
                <v:stroke weight="0pt" endcap="flat" joinstyle="miter" miterlimit="10" on="false" color="#000000" opacity="0"/>
                <v:fill on="true" color="#365f91"/>
              </v:shape>
              <v:shape id="Shape 9199" style="position:absolute;width:66995;height:274;left:822;top:0;" coordsize="6699504,27432" path="m0,0l6699504,0l6699504,27432l0,27432l0,0">
                <v:stroke weight="0pt" endcap="flat" joinstyle="miter" miterlimit="10" on="false" color="#000000" opacity="0"/>
                <v:fill on="true" color="#365f91"/>
              </v:shape>
              <v:shape id="Shape 9200" style="position:absolute;width:66995;height:274;left:822;top:274;" coordsize="6699504,27432" path="m0,0l6699504,0l6699504,27432l0,27432l0,0">
                <v:stroke weight="0pt" endcap="flat" joinstyle="miter" miterlimit="10" on="false" color="#000000" opacity="0"/>
                <v:fill on="true" color="#ffffff"/>
              </v:shape>
              <v:shape id="Shape 9201" style="position:absolute;width:66995;height:274;left:822;top:548;" coordsize="6699504,27432" path="m0,0l6699504,0l6699504,27432l0,27432l0,0">
                <v:stroke weight="0pt" endcap="flat" joinstyle="miter" miterlimit="10" on="false" color="#000000" opacity="0"/>
                <v:fill on="true" color="#365f91"/>
              </v:shape>
              <v:shape id="Shape 9202" style="position:absolute;width:274;height:822;left:68366;top:0;" coordsize="27432,82296" path="m0,0l27432,0l27432,82296l0,82296l0,0">
                <v:stroke weight="0pt" endcap="flat" joinstyle="miter" miterlimit="10" on="false" color="#000000" opacity="0"/>
                <v:fill on="true" color="#365f91"/>
              </v:shape>
              <v:shape id="Shape 9203" style="position:absolute;width:822;height:274;left:67818;top:0;" coordsize="82296,27432" path="m0,0l82296,0l82296,27432l0,27432l0,0">
                <v:stroke weight="0pt" endcap="flat" joinstyle="miter" miterlimit="10" on="false" color="#000000" opacity="0"/>
                <v:fill on="true" color="#365f91"/>
              </v:shape>
              <v:shape id="Shape 9204" style="position:absolute;width:274;height:548;left:68092;top:274;" coordsize="27432,54864" path="m0,0l27432,0l27432,54864l0,54864l0,0">
                <v:stroke weight="0pt" endcap="flat" joinstyle="miter" miterlimit="10" on="false" color="#000000" opacity="0"/>
                <v:fill on="true" color="#ffffff"/>
              </v:shape>
              <v:shape id="Shape 9205" style="position:absolute;width:548;height:274;left:67818;top:274;" coordsize="54864,27432" path="m0,0l54864,0l54864,27432l0,27432l0,0">
                <v:stroke weight="0pt" endcap="flat" joinstyle="miter" miterlimit="10" on="false" color="#000000" opacity="0"/>
                <v:fill on="true" color="#ffffff"/>
              </v:shape>
              <v:shape id="Shape 9206" style="position:absolute;width:274;height:274;left:67818;top:548;" coordsize="27432,27432" path="m0,0l27432,0l27432,27432l0,27432l0,0">
                <v:stroke weight="0pt" endcap="flat" joinstyle="miter" miterlimit="10" on="false" color="#000000" opacity="0"/>
                <v:fill on="true" color="#365f91"/>
              </v:shape>
              <w10:wrap type="square"/>
            </v:group>
          </w:pict>
        </mc:Fallback>
      </mc:AlternateContent>
    </w:r>
  </w:p>
  <w:p w14:paraId="5ED6BDDA" w14:textId="77777777" w:rsidR="00D31782" w:rsidRDefault="004D0525">
    <w:r>
      <w:rPr>
        <w:rFonts w:ascii="Calibri" w:eastAsia="Calibri" w:hAnsi="Calibri" w:cs="Calibri"/>
        <w:b w:val="0"/>
        <w:noProof/>
      </w:rPr>
      <mc:AlternateContent>
        <mc:Choice Requires="wpg">
          <w:drawing>
            <wp:anchor distT="0" distB="0" distL="114300" distR="114300" simplePos="0" relativeHeight="251663360" behindDoc="1" locked="0" layoutInCell="1" allowOverlap="1" wp14:anchorId="4444C6B9" wp14:editId="1D886D6B">
              <wp:simplePos x="0" y="0"/>
              <wp:positionH relativeFrom="page">
                <wp:posOffset>393192</wp:posOffset>
              </wp:positionH>
              <wp:positionV relativeFrom="page">
                <wp:posOffset>475488</wp:posOffset>
              </wp:positionV>
              <wp:extent cx="6864096" cy="9831324"/>
              <wp:effectExtent l="0" t="0" r="0" b="0"/>
              <wp:wrapNone/>
              <wp:docPr id="8785" name="Group 8785"/>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9207" name="Shape 9207"/>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08" name="Shape 9208"/>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9" name="Shape 9209"/>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10" name="Shape 9210"/>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9211" name="Shape 9211"/>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2" name="Shape 9212"/>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xmlns:a="http://schemas.openxmlformats.org/drawingml/2006/main">
          <w:pict>
            <v:group id="Group 8785" style="width:540.48pt;height:774.12pt;position:absolute;z-index:-2147483648;mso-position-horizontal-relative:page;mso-position-horizontal:absolute;margin-left:30.96pt;mso-position-vertical-relative:page;margin-top:37.44pt;" coordsize="68640,98313">
              <v:shape id="Shape 9213" style="position:absolute;width:274;height:98313;left:0;top:0;" coordsize="27432,9831324" path="m0,0l27432,0l27432,9831324l0,9831324l0,0">
                <v:stroke weight="0pt" endcap="flat" joinstyle="miter" miterlimit="10" on="false" color="#000000" opacity="0"/>
                <v:fill on="true" color="#365f91"/>
              </v:shape>
              <v:shape id="Shape 9214" style="position:absolute;width:274;height:98313;left:274;top:0;" coordsize="27432,9831324" path="m0,0l27432,0l27432,9831324l0,9831324l0,0">
                <v:stroke weight="0pt" endcap="flat" joinstyle="miter" miterlimit="10" on="false" color="#000000" opacity="0"/>
                <v:fill on="true" color="#ffffff"/>
              </v:shape>
              <v:shape id="Shape 9215" style="position:absolute;width:274;height:98313;left:548;top:0;" coordsize="27432,9831324" path="m0,0l27432,0l27432,9831324l0,9831324l0,0">
                <v:stroke weight="0pt" endcap="flat" joinstyle="miter" miterlimit="10" on="false" color="#000000" opacity="0"/>
                <v:fill on="true" color="#365f91"/>
              </v:shape>
              <v:shape id="Shape 9216" style="position:absolute;width:274;height:98313;left:68366;top:0;" coordsize="27432,9831324" path="m0,0l27432,0l27432,9831324l0,9831324l0,0">
                <v:stroke weight="0pt" endcap="flat" joinstyle="miter" miterlimit="10" on="false" color="#000000" opacity="0"/>
                <v:fill on="true" color="#365f91"/>
              </v:shape>
              <v:shape id="Shape 9217" style="position:absolute;width:274;height:98313;left:68092;top:0;" coordsize="27432,9831324" path="m0,0l27432,0l27432,9831324l0,9831324l0,0">
                <v:stroke weight="0pt" endcap="flat" joinstyle="miter" miterlimit="10" on="false" color="#000000" opacity="0"/>
                <v:fill on="true" color="#ffffff"/>
              </v:shape>
              <v:shape id="Shape 9218" style="position:absolute;width:274;height:98313;left:67818;top:0;" coordsize="27432,9831324" path="m0,0l27432,0l27432,9831324l0,9831324l0,0">
                <v:stroke weight="0pt" endcap="flat" joinstyle="miter" miterlimit="10" on="false" color="#000000" opacity="0"/>
                <v:fill on="true" color="#365f9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392"/>
    <w:multiLevelType w:val="hybridMultilevel"/>
    <w:tmpl w:val="2ADEEB76"/>
    <w:lvl w:ilvl="0" w:tplc="9D30B408">
      <w:start w:val="1"/>
      <w:numFmt w:val="decimal"/>
      <w:lvlText w:val="%1."/>
      <w:lvlJc w:val="left"/>
      <w:pPr>
        <w:ind w:left="1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0E7E68A6">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348E75CC">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6E6CACF0">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1B528A76">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553AF91E">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90EC3EE2">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F4842E94">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45A8B932">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F26DCC"/>
    <w:multiLevelType w:val="hybridMultilevel"/>
    <w:tmpl w:val="1C6CABD4"/>
    <w:lvl w:ilvl="0" w:tplc="63845D8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C95092"/>
    <w:multiLevelType w:val="hybridMultilevel"/>
    <w:tmpl w:val="7E00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048EE"/>
    <w:multiLevelType w:val="hybridMultilevel"/>
    <w:tmpl w:val="43D81920"/>
    <w:lvl w:ilvl="0" w:tplc="52DC4350">
      <w:start w:val="1"/>
      <w:numFmt w:val="bullet"/>
      <w:lvlText w:val="•"/>
      <w:lvlJc w:val="left"/>
      <w:pPr>
        <w:ind w:left="231"/>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B4FCA908">
      <w:start w:val="1"/>
      <w:numFmt w:val="bullet"/>
      <w:lvlText w:val="o"/>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234A55BA">
      <w:start w:val="1"/>
      <w:numFmt w:val="bullet"/>
      <w:lvlText w:val="▪"/>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3E54ABBE">
      <w:start w:val="1"/>
      <w:numFmt w:val="bullet"/>
      <w:lvlText w:val="•"/>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4D005D72">
      <w:start w:val="1"/>
      <w:numFmt w:val="bullet"/>
      <w:lvlText w:val="o"/>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63A2BF0A">
      <w:start w:val="1"/>
      <w:numFmt w:val="bullet"/>
      <w:lvlText w:val="▪"/>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70828F26">
      <w:start w:val="1"/>
      <w:numFmt w:val="bullet"/>
      <w:lvlText w:val="•"/>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331AE8D6">
      <w:start w:val="1"/>
      <w:numFmt w:val="bullet"/>
      <w:lvlText w:val="o"/>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E7B6F59E">
      <w:start w:val="1"/>
      <w:numFmt w:val="bullet"/>
      <w:lvlText w:val="▪"/>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2206FE"/>
    <w:multiLevelType w:val="hybridMultilevel"/>
    <w:tmpl w:val="F85C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F06DE"/>
    <w:multiLevelType w:val="hybridMultilevel"/>
    <w:tmpl w:val="2C4606F4"/>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num w:numId="1" w16cid:durableId="1981373490">
    <w:abstractNumId w:val="3"/>
  </w:num>
  <w:num w:numId="2" w16cid:durableId="227764919">
    <w:abstractNumId w:val="0"/>
  </w:num>
  <w:num w:numId="3" w16cid:durableId="2049179802">
    <w:abstractNumId w:val="1"/>
  </w:num>
  <w:num w:numId="4" w16cid:durableId="807825391">
    <w:abstractNumId w:val="4"/>
  </w:num>
  <w:num w:numId="5" w16cid:durableId="83309976">
    <w:abstractNumId w:val="2"/>
  </w:num>
  <w:num w:numId="6" w16cid:durableId="164982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782"/>
    <w:rsid w:val="000A1313"/>
    <w:rsid w:val="00155C08"/>
    <w:rsid w:val="001E4957"/>
    <w:rsid w:val="002C6DEF"/>
    <w:rsid w:val="0032535D"/>
    <w:rsid w:val="00363BFC"/>
    <w:rsid w:val="003D0FF8"/>
    <w:rsid w:val="00486247"/>
    <w:rsid w:val="0049316C"/>
    <w:rsid w:val="004D0525"/>
    <w:rsid w:val="004E4820"/>
    <w:rsid w:val="00557F22"/>
    <w:rsid w:val="005B48F1"/>
    <w:rsid w:val="005C7C70"/>
    <w:rsid w:val="006944DC"/>
    <w:rsid w:val="006A62C9"/>
    <w:rsid w:val="007222E1"/>
    <w:rsid w:val="00851253"/>
    <w:rsid w:val="00871579"/>
    <w:rsid w:val="008D3807"/>
    <w:rsid w:val="00950727"/>
    <w:rsid w:val="00A33C55"/>
    <w:rsid w:val="00B34579"/>
    <w:rsid w:val="00B73AD5"/>
    <w:rsid w:val="00B7656E"/>
    <w:rsid w:val="00B9024D"/>
    <w:rsid w:val="00C4625A"/>
    <w:rsid w:val="00CC3F61"/>
    <w:rsid w:val="00CD7AD6"/>
    <w:rsid w:val="00D31782"/>
    <w:rsid w:val="00D47B9B"/>
    <w:rsid w:val="00DE2F5C"/>
    <w:rsid w:val="00E31077"/>
    <w:rsid w:val="00F93910"/>
    <w:rsid w:val="00FF4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12F8"/>
  <w15:docId w15:val="{81664909-5055-4266-A0BD-513EEC67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Verdana" w:eastAsia="Verdana" w:hAnsi="Verdana" w:cs="Verdana"/>
      <w:b/>
      <w:color w:val="000000"/>
      <w:sz w:val="22"/>
    </w:rPr>
  </w:style>
  <w:style w:type="paragraph" w:styleId="Heading1">
    <w:name w:val="heading 1"/>
    <w:basedOn w:val="Normal"/>
    <w:next w:val="Normal"/>
    <w:link w:val="Heading1Char"/>
    <w:uiPriority w:val="9"/>
    <w:qFormat/>
    <w:rsid w:val="00B73AD5"/>
    <w:pPr>
      <w:keepNext/>
      <w:keepLines/>
      <w:numPr>
        <w:numId w:val="3"/>
      </w:numPr>
      <w:spacing w:before="240" w:after="0"/>
      <w:outlineLvl w:val="0"/>
    </w:pPr>
    <w:rPr>
      <w:rFonts w:asciiTheme="majorHAnsi" w:eastAsiaTheme="majorEastAsia" w:hAnsiTheme="majorHAnsi" w:cstheme="majorBidi"/>
      <w:b w:val="0"/>
      <w:bCs/>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73AD5"/>
    <w:rPr>
      <w:rFonts w:asciiTheme="majorHAnsi" w:eastAsiaTheme="majorEastAsia" w:hAnsiTheme="majorHAnsi" w:cstheme="majorBidi"/>
      <w:bCs/>
      <w:color w:val="0070C0"/>
      <w:sz w:val="32"/>
      <w:szCs w:val="32"/>
    </w:rPr>
  </w:style>
  <w:style w:type="paragraph" w:styleId="TOCHeading">
    <w:name w:val="TOC Heading"/>
    <w:basedOn w:val="Heading1"/>
    <w:next w:val="Normal"/>
    <w:rsid w:val="0032535D"/>
    <w:pPr>
      <w:suppressAutoHyphens/>
      <w:autoSpaceDN w:val="0"/>
      <w:spacing w:line="251" w:lineRule="auto"/>
      <w:ind w:left="0" w:firstLine="0"/>
    </w:pPr>
    <w:rPr>
      <w:rFonts w:ascii="Calibri Light" w:eastAsia="Times New Roman" w:hAnsi="Calibri Light" w:cs="Times New Roman"/>
      <w:b/>
      <w:color w:val="0D1C2F"/>
      <w:kern w:val="0"/>
      <w:lang w:val="en-US" w:eastAsia="en-US"/>
      <w14:ligatures w14:val="none"/>
    </w:rPr>
  </w:style>
  <w:style w:type="paragraph" w:styleId="ListParagraph">
    <w:name w:val="List Paragraph"/>
    <w:basedOn w:val="Normal"/>
    <w:uiPriority w:val="34"/>
    <w:qFormat/>
    <w:rsid w:val="00B9024D"/>
    <w:pPr>
      <w:ind w:left="720"/>
      <w:contextualSpacing/>
    </w:pPr>
  </w:style>
  <w:style w:type="character" w:styleId="Hyperlink">
    <w:name w:val="Hyperlink"/>
    <w:uiPriority w:val="99"/>
    <w:rsid w:val="00E31077"/>
    <w:rPr>
      <w:color w:val="0072CC"/>
      <w:u w:val="single"/>
    </w:rPr>
  </w:style>
  <w:style w:type="paragraph" w:styleId="TOC1">
    <w:name w:val="toc 1"/>
    <w:basedOn w:val="Normal"/>
    <w:next w:val="Normal"/>
    <w:autoRedefine/>
    <w:uiPriority w:val="39"/>
    <w:rsid w:val="00E31077"/>
    <w:pPr>
      <w:suppressAutoHyphens/>
      <w:autoSpaceDN w:val="0"/>
      <w:spacing w:after="100" w:line="240" w:lineRule="auto"/>
      <w:ind w:left="0" w:firstLine="0"/>
    </w:pPr>
    <w:rPr>
      <w:rFonts w:ascii="Arial" w:eastAsia="MS Mincho" w:hAnsi="Arial" w:cs="Times New Roman"/>
      <w:b w:val="0"/>
      <w:color w:val="auto"/>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wrenk</dc:creator>
  <cp:keywords/>
  <cp:lastModifiedBy>Tanya Collins</cp:lastModifiedBy>
  <cp:revision>31</cp:revision>
  <dcterms:created xsi:type="dcterms:W3CDTF">2024-09-11T09:47:00Z</dcterms:created>
  <dcterms:modified xsi:type="dcterms:W3CDTF">2026-03-12T14:44:00Z</dcterms:modified>
</cp:coreProperties>
</file>